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A97DD2" w:rsidRPr="00A97DD2">
        <w:rPr>
          <w:rFonts w:ascii="Calibri" w:hAnsi="Calibri" w:cs="Calibri"/>
          <w:sz w:val="20"/>
          <w:szCs w:val="20"/>
        </w:rPr>
        <w:t>14854/2019-SŽDC-SSZ-OVZ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Pr="00EC29C9" w:rsidRDefault="00A97DD2" w:rsidP="00AC3304">
      <w:pPr>
        <w:jc w:val="center"/>
        <w:rPr>
          <w:rFonts w:ascii="Calibri" w:hAnsi="Calibri" w:cs="Calibri"/>
          <w:b/>
          <w:sz w:val="44"/>
          <w:szCs w:val="44"/>
        </w:rPr>
      </w:pPr>
      <w:r w:rsidRPr="00EC29C9">
        <w:rPr>
          <w:rFonts w:ascii="Calibri" w:hAnsi="Calibri" w:cs="Calibri"/>
          <w:b/>
          <w:sz w:val="44"/>
          <w:szCs w:val="44"/>
        </w:rPr>
        <w:t>Rekonstrukce traťového úseku Kutná Hora (mimo) – Kolín (mimo)</w:t>
      </w:r>
    </w:p>
    <w:p w:rsidR="00E946DB" w:rsidRDefault="00E946DB" w:rsidP="00AC3304">
      <w:pPr>
        <w:jc w:val="center"/>
        <w:rPr>
          <w:rFonts w:ascii="Calibri" w:hAnsi="Calibri" w:cs="Calibri"/>
          <w:sz w:val="48"/>
          <w:szCs w:val="48"/>
        </w:rPr>
      </w:pPr>
    </w:p>
    <w:p w:rsidR="006A2B2E" w:rsidRPr="006A2B2E" w:rsidRDefault="003F3B8B" w:rsidP="006A2B2E">
      <w:pPr>
        <w:jc w:val="center"/>
        <w:rPr>
          <w:rFonts w:ascii="Calibri" w:hAnsi="Calibri" w:cs="Calibri"/>
          <w:bCs/>
          <w:sz w:val="40"/>
          <w:szCs w:val="40"/>
        </w:rPr>
      </w:pPr>
      <w:r>
        <w:rPr>
          <w:rFonts w:ascii="Calibri" w:hAnsi="Calibri" w:cs="Calibri"/>
          <w:bCs/>
          <w:sz w:val="40"/>
          <w:szCs w:val="40"/>
        </w:rPr>
        <w:t>D</w:t>
      </w:r>
      <w:r w:rsidR="004470EA">
        <w:rPr>
          <w:rFonts w:ascii="Calibri" w:hAnsi="Calibri" w:cs="Calibri"/>
          <w:bCs/>
          <w:sz w:val="40"/>
          <w:szCs w:val="40"/>
        </w:rPr>
        <w:t>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6E63FA"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CA090F"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628491" w:history="1">
        <w:r w:rsidR="00CA090F" w:rsidRPr="0088025D">
          <w:rPr>
            <w:rStyle w:val="Hypertextovodkaz"/>
            <w:rFonts w:ascii="Calibri" w:hAnsi="Calibri" w:cs="Calibri"/>
            <w:noProof/>
            <w:kern w:val="28"/>
          </w:rPr>
          <w:t>1</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ÚVODNÍ USTANOVENÍ</w:t>
        </w:r>
        <w:r w:rsidR="00CA090F">
          <w:rPr>
            <w:noProof/>
            <w:webHidden/>
          </w:rPr>
          <w:tab/>
        </w:r>
        <w:r w:rsidR="00CA090F">
          <w:rPr>
            <w:noProof/>
            <w:webHidden/>
          </w:rPr>
          <w:fldChar w:fldCharType="begin"/>
        </w:r>
        <w:r w:rsidR="00CA090F">
          <w:rPr>
            <w:noProof/>
            <w:webHidden/>
          </w:rPr>
          <w:instrText xml:space="preserve"> PAGEREF _Toc5628491 \h </w:instrText>
        </w:r>
        <w:r w:rsidR="00CA090F">
          <w:rPr>
            <w:noProof/>
            <w:webHidden/>
          </w:rPr>
        </w:r>
        <w:r w:rsidR="00CA090F">
          <w:rPr>
            <w:noProof/>
            <w:webHidden/>
          </w:rPr>
          <w:fldChar w:fldCharType="separate"/>
        </w:r>
        <w:r w:rsidR="00CA090F">
          <w:rPr>
            <w:noProof/>
            <w:webHidden/>
          </w:rPr>
          <w:t>3</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2" w:history="1">
        <w:r w:rsidR="00CA090F" w:rsidRPr="0088025D">
          <w:rPr>
            <w:rStyle w:val="Hypertextovodkaz"/>
            <w:rFonts w:ascii="Calibri" w:hAnsi="Calibri" w:cs="Calibri"/>
            <w:noProof/>
          </w:rPr>
          <w:t>2</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IDENTIFIKAČNÍ ÚDAJE ZADAVATELE</w:t>
        </w:r>
        <w:r w:rsidR="00CA090F">
          <w:rPr>
            <w:noProof/>
            <w:webHidden/>
          </w:rPr>
          <w:tab/>
        </w:r>
        <w:r w:rsidR="00CA090F">
          <w:rPr>
            <w:noProof/>
            <w:webHidden/>
          </w:rPr>
          <w:fldChar w:fldCharType="begin"/>
        </w:r>
        <w:r w:rsidR="00CA090F">
          <w:rPr>
            <w:noProof/>
            <w:webHidden/>
          </w:rPr>
          <w:instrText xml:space="preserve"> PAGEREF _Toc5628492 \h </w:instrText>
        </w:r>
        <w:r w:rsidR="00CA090F">
          <w:rPr>
            <w:noProof/>
            <w:webHidden/>
          </w:rPr>
        </w:r>
        <w:r w:rsidR="00CA090F">
          <w:rPr>
            <w:noProof/>
            <w:webHidden/>
          </w:rPr>
          <w:fldChar w:fldCharType="separate"/>
        </w:r>
        <w:r w:rsidR="00CA090F">
          <w:rPr>
            <w:noProof/>
            <w:webHidden/>
          </w:rPr>
          <w:t>3</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3" w:history="1">
        <w:r w:rsidR="00CA090F" w:rsidRPr="0088025D">
          <w:rPr>
            <w:rStyle w:val="Hypertextovodkaz"/>
            <w:rFonts w:ascii="Calibri" w:hAnsi="Calibri" w:cs="Calibri"/>
            <w:noProof/>
            <w:kern w:val="28"/>
          </w:rPr>
          <w:t>3</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KOMUNIKACE MEZI ZADAVATELEM A DODAVATELEM</w:t>
        </w:r>
        <w:r w:rsidR="00CA090F">
          <w:rPr>
            <w:noProof/>
            <w:webHidden/>
          </w:rPr>
          <w:tab/>
        </w:r>
        <w:r w:rsidR="00CA090F">
          <w:rPr>
            <w:noProof/>
            <w:webHidden/>
          </w:rPr>
          <w:fldChar w:fldCharType="begin"/>
        </w:r>
        <w:r w:rsidR="00CA090F">
          <w:rPr>
            <w:noProof/>
            <w:webHidden/>
          </w:rPr>
          <w:instrText xml:space="preserve"> PAGEREF _Toc5628493 \h </w:instrText>
        </w:r>
        <w:r w:rsidR="00CA090F">
          <w:rPr>
            <w:noProof/>
            <w:webHidden/>
          </w:rPr>
        </w:r>
        <w:r w:rsidR="00CA090F">
          <w:rPr>
            <w:noProof/>
            <w:webHidden/>
          </w:rPr>
          <w:fldChar w:fldCharType="separate"/>
        </w:r>
        <w:r w:rsidR="00CA090F">
          <w:rPr>
            <w:noProof/>
            <w:webHidden/>
          </w:rPr>
          <w:t>4</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4" w:history="1">
        <w:r w:rsidR="00CA090F" w:rsidRPr="0088025D">
          <w:rPr>
            <w:rStyle w:val="Hypertextovodkaz"/>
            <w:rFonts w:ascii="Calibri" w:hAnsi="Calibri" w:cs="Calibri"/>
            <w:noProof/>
            <w:kern w:val="28"/>
          </w:rPr>
          <w:t>4</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ÚČEL A PŘEDMĚT PLNĚNÍ VEŘEJNÉ ZAKÁZKY</w:t>
        </w:r>
        <w:r w:rsidR="00CA090F">
          <w:rPr>
            <w:noProof/>
            <w:webHidden/>
          </w:rPr>
          <w:tab/>
        </w:r>
        <w:r w:rsidR="00CA090F">
          <w:rPr>
            <w:noProof/>
            <w:webHidden/>
          </w:rPr>
          <w:fldChar w:fldCharType="begin"/>
        </w:r>
        <w:r w:rsidR="00CA090F">
          <w:rPr>
            <w:noProof/>
            <w:webHidden/>
          </w:rPr>
          <w:instrText xml:space="preserve"> PAGEREF _Toc5628494 \h </w:instrText>
        </w:r>
        <w:r w:rsidR="00CA090F">
          <w:rPr>
            <w:noProof/>
            <w:webHidden/>
          </w:rPr>
        </w:r>
        <w:r w:rsidR="00CA090F">
          <w:rPr>
            <w:noProof/>
            <w:webHidden/>
          </w:rPr>
          <w:fldChar w:fldCharType="separate"/>
        </w:r>
        <w:r w:rsidR="00CA090F">
          <w:rPr>
            <w:noProof/>
            <w:webHidden/>
          </w:rPr>
          <w:t>4</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5" w:history="1">
        <w:r w:rsidR="00CA090F" w:rsidRPr="0088025D">
          <w:rPr>
            <w:rStyle w:val="Hypertextovodkaz"/>
            <w:rFonts w:ascii="Calibri" w:hAnsi="Calibri" w:cs="Calibri"/>
            <w:noProof/>
            <w:kern w:val="28"/>
          </w:rPr>
          <w:t>5</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ZDROJE FINANCOVÁNÍ A PŘEDPOKLÁDANÁ HODNOTA VEŘEJNÉ ZAKÁZKY</w:t>
        </w:r>
        <w:r w:rsidR="00CA090F">
          <w:rPr>
            <w:noProof/>
            <w:webHidden/>
          </w:rPr>
          <w:tab/>
        </w:r>
        <w:r w:rsidR="00CA090F">
          <w:rPr>
            <w:noProof/>
            <w:webHidden/>
          </w:rPr>
          <w:fldChar w:fldCharType="begin"/>
        </w:r>
        <w:r w:rsidR="00CA090F">
          <w:rPr>
            <w:noProof/>
            <w:webHidden/>
          </w:rPr>
          <w:instrText xml:space="preserve"> PAGEREF _Toc5628495 \h </w:instrText>
        </w:r>
        <w:r w:rsidR="00CA090F">
          <w:rPr>
            <w:noProof/>
            <w:webHidden/>
          </w:rPr>
        </w:r>
        <w:r w:rsidR="00CA090F">
          <w:rPr>
            <w:noProof/>
            <w:webHidden/>
          </w:rPr>
          <w:fldChar w:fldCharType="separate"/>
        </w:r>
        <w:r w:rsidR="00CA090F">
          <w:rPr>
            <w:noProof/>
            <w:webHidden/>
          </w:rPr>
          <w:t>5</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6" w:history="1">
        <w:r w:rsidR="00CA090F" w:rsidRPr="0088025D">
          <w:rPr>
            <w:rStyle w:val="Hypertextovodkaz"/>
            <w:rFonts w:ascii="Calibri" w:hAnsi="Calibri" w:cs="Calibri"/>
            <w:noProof/>
            <w:kern w:val="28"/>
          </w:rPr>
          <w:t>6</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OBSAH ZADÁVACÍ DOKUMENTACE</w:t>
        </w:r>
        <w:r w:rsidR="00CA090F">
          <w:rPr>
            <w:noProof/>
            <w:webHidden/>
          </w:rPr>
          <w:tab/>
        </w:r>
        <w:r w:rsidR="00CA090F">
          <w:rPr>
            <w:noProof/>
            <w:webHidden/>
          </w:rPr>
          <w:fldChar w:fldCharType="begin"/>
        </w:r>
        <w:r w:rsidR="00CA090F">
          <w:rPr>
            <w:noProof/>
            <w:webHidden/>
          </w:rPr>
          <w:instrText xml:space="preserve"> PAGEREF _Toc5628496 \h </w:instrText>
        </w:r>
        <w:r w:rsidR="00CA090F">
          <w:rPr>
            <w:noProof/>
            <w:webHidden/>
          </w:rPr>
        </w:r>
        <w:r w:rsidR="00CA090F">
          <w:rPr>
            <w:noProof/>
            <w:webHidden/>
          </w:rPr>
          <w:fldChar w:fldCharType="separate"/>
        </w:r>
        <w:r w:rsidR="00CA090F">
          <w:rPr>
            <w:noProof/>
            <w:webHidden/>
          </w:rPr>
          <w:t>5</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7" w:history="1">
        <w:r w:rsidR="00CA090F" w:rsidRPr="0088025D">
          <w:rPr>
            <w:rStyle w:val="Hypertextovodkaz"/>
            <w:rFonts w:ascii="Calibri" w:hAnsi="Calibri" w:cs="Calibri"/>
            <w:noProof/>
            <w:kern w:val="28"/>
          </w:rPr>
          <w:t>7</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VYSVĚTLENÍ, ZMĚNY A DOPLNĚNÍ ZADÁVACÍ DOKUMENTACE</w:t>
        </w:r>
        <w:r w:rsidR="00CA090F">
          <w:rPr>
            <w:noProof/>
            <w:webHidden/>
          </w:rPr>
          <w:tab/>
        </w:r>
        <w:r w:rsidR="00CA090F">
          <w:rPr>
            <w:noProof/>
            <w:webHidden/>
          </w:rPr>
          <w:fldChar w:fldCharType="begin"/>
        </w:r>
        <w:r w:rsidR="00CA090F">
          <w:rPr>
            <w:noProof/>
            <w:webHidden/>
          </w:rPr>
          <w:instrText xml:space="preserve"> PAGEREF _Toc5628497 \h </w:instrText>
        </w:r>
        <w:r w:rsidR="00CA090F">
          <w:rPr>
            <w:noProof/>
            <w:webHidden/>
          </w:rPr>
        </w:r>
        <w:r w:rsidR="00CA090F">
          <w:rPr>
            <w:noProof/>
            <w:webHidden/>
          </w:rPr>
          <w:fldChar w:fldCharType="separate"/>
        </w:r>
        <w:r w:rsidR="00CA090F">
          <w:rPr>
            <w:noProof/>
            <w:webHidden/>
          </w:rPr>
          <w:t>6</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8" w:history="1">
        <w:r w:rsidR="00CA090F" w:rsidRPr="0088025D">
          <w:rPr>
            <w:rStyle w:val="Hypertextovodkaz"/>
            <w:rFonts w:ascii="Calibri" w:hAnsi="Calibri" w:cs="Calibri"/>
            <w:noProof/>
            <w:kern w:val="28"/>
          </w:rPr>
          <w:t>8</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POŽADAVKY ZADAVATELE NA KVALIFIKACI</w:t>
        </w:r>
        <w:r w:rsidR="00CA090F">
          <w:rPr>
            <w:noProof/>
            <w:webHidden/>
          </w:rPr>
          <w:tab/>
        </w:r>
        <w:r w:rsidR="00CA090F">
          <w:rPr>
            <w:noProof/>
            <w:webHidden/>
          </w:rPr>
          <w:fldChar w:fldCharType="begin"/>
        </w:r>
        <w:r w:rsidR="00CA090F">
          <w:rPr>
            <w:noProof/>
            <w:webHidden/>
          </w:rPr>
          <w:instrText xml:space="preserve"> PAGEREF _Toc5628498 \h </w:instrText>
        </w:r>
        <w:r w:rsidR="00CA090F">
          <w:rPr>
            <w:noProof/>
            <w:webHidden/>
          </w:rPr>
        </w:r>
        <w:r w:rsidR="00CA090F">
          <w:rPr>
            <w:noProof/>
            <w:webHidden/>
          </w:rPr>
          <w:fldChar w:fldCharType="separate"/>
        </w:r>
        <w:r w:rsidR="00CA090F">
          <w:rPr>
            <w:noProof/>
            <w:webHidden/>
          </w:rPr>
          <w:t>7</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9" w:history="1">
        <w:r w:rsidR="00CA090F" w:rsidRPr="0088025D">
          <w:rPr>
            <w:rStyle w:val="Hypertextovodkaz"/>
            <w:rFonts w:ascii="Calibri" w:hAnsi="Calibri" w:cs="Calibri"/>
            <w:noProof/>
            <w:kern w:val="28"/>
          </w:rPr>
          <w:t>9</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DALŠÍ INFORMACE/DOKUMENTY PŘEDKLÁDANÉ DODAVATELEM V NABÍDCE</w:t>
        </w:r>
        <w:r w:rsidR="00CA090F">
          <w:rPr>
            <w:noProof/>
            <w:webHidden/>
          </w:rPr>
          <w:tab/>
        </w:r>
        <w:r w:rsidR="00CA090F">
          <w:rPr>
            <w:noProof/>
            <w:webHidden/>
          </w:rPr>
          <w:fldChar w:fldCharType="begin"/>
        </w:r>
        <w:r w:rsidR="00CA090F">
          <w:rPr>
            <w:noProof/>
            <w:webHidden/>
          </w:rPr>
          <w:instrText xml:space="preserve"> PAGEREF _Toc5628499 \h </w:instrText>
        </w:r>
        <w:r w:rsidR="00CA090F">
          <w:rPr>
            <w:noProof/>
            <w:webHidden/>
          </w:rPr>
        </w:r>
        <w:r w:rsidR="00CA090F">
          <w:rPr>
            <w:noProof/>
            <w:webHidden/>
          </w:rPr>
          <w:fldChar w:fldCharType="separate"/>
        </w:r>
        <w:r w:rsidR="00CA090F">
          <w:rPr>
            <w:noProof/>
            <w:webHidden/>
          </w:rPr>
          <w:t>21</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0" w:history="1">
        <w:r w:rsidR="00CA090F" w:rsidRPr="0088025D">
          <w:rPr>
            <w:rStyle w:val="Hypertextovodkaz"/>
            <w:rFonts w:ascii="Calibri" w:hAnsi="Calibri" w:cs="Calibri"/>
            <w:noProof/>
            <w:kern w:val="28"/>
          </w:rPr>
          <w:t>10</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JAZYK NABÍDEK</w:t>
        </w:r>
        <w:r w:rsidR="00CA090F">
          <w:rPr>
            <w:noProof/>
            <w:webHidden/>
          </w:rPr>
          <w:tab/>
        </w:r>
        <w:r w:rsidR="00CA090F">
          <w:rPr>
            <w:noProof/>
            <w:webHidden/>
          </w:rPr>
          <w:fldChar w:fldCharType="begin"/>
        </w:r>
        <w:r w:rsidR="00CA090F">
          <w:rPr>
            <w:noProof/>
            <w:webHidden/>
          </w:rPr>
          <w:instrText xml:space="preserve"> PAGEREF _Toc5628500 \h </w:instrText>
        </w:r>
        <w:r w:rsidR="00CA090F">
          <w:rPr>
            <w:noProof/>
            <w:webHidden/>
          </w:rPr>
        </w:r>
        <w:r w:rsidR="00CA090F">
          <w:rPr>
            <w:noProof/>
            <w:webHidden/>
          </w:rPr>
          <w:fldChar w:fldCharType="separate"/>
        </w:r>
        <w:r w:rsidR="00CA090F">
          <w:rPr>
            <w:noProof/>
            <w:webHidden/>
          </w:rPr>
          <w:t>25</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1" w:history="1">
        <w:r w:rsidR="00CA090F" w:rsidRPr="0088025D">
          <w:rPr>
            <w:rStyle w:val="Hypertextovodkaz"/>
            <w:rFonts w:ascii="Calibri" w:hAnsi="Calibri" w:cs="Calibri"/>
            <w:noProof/>
            <w:kern w:val="28"/>
          </w:rPr>
          <w:t>11</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OBSAH A PODÁVÁNÍ NABÍDEK</w:t>
        </w:r>
        <w:r w:rsidR="00CA090F">
          <w:rPr>
            <w:noProof/>
            <w:webHidden/>
          </w:rPr>
          <w:tab/>
        </w:r>
        <w:r w:rsidR="00CA090F">
          <w:rPr>
            <w:noProof/>
            <w:webHidden/>
          </w:rPr>
          <w:fldChar w:fldCharType="begin"/>
        </w:r>
        <w:r w:rsidR="00CA090F">
          <w:rPr>
            <w:noProof/>
            <w:webHidden/>
          </w:rPr>
          <w:instrText xml:space="preserve"> PAGEREF _Toc5628501 \h </w:instrText>
        </w:r>
        <w:r w:rsidR="00CA090F">
          <w:rPr>
            <w:noProof/>
            <w:webHidden/>
          </w:rPr>
        </w:r>
        <w:r w:rsidR="00CA090F">
          <w:rPr>
            <w:noProof/>
            <w:webHidden/>
          </w:rPr>
          <w:fldChar w:fldCharType="separate"/>
        </w:r>
        <w:r w:rsidR="00CA090F">
          <w:rPr>
            <w:noProof/>
            <w:webHidden/>
          </w:rPr>
          <w:t>25</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2" w:history="1">
        <w:r w:rsidR="00CA090F" w:rsidRPr="0088025D">
          <w:rPr>
            <w:rStyle w:val="Hypertextovodkaz"/>
            <w:rFonts w:ascii="Calibri" w:hAnsi="Calibri" w:cs="Calibri"/>
            <w:noProof/>
            <w:kern w:val="28"/>
          </w:rPr>
          <w:t>12</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POŽADAVKY NA ZPRACOVÁNÍ NABÍDKOVÉ CENY</w:t>
        </w:r>
        <w:r w:rsidR="00CA090F">
          <w:rPr>
            <w:noProof/>
            <w:webHidden/>
          </w:rPr>
          <w:tab/>
        </w:r>
        <w:r w:rsidR="00CA090F">
          <w:rPr>
            <w:noProof/>
            <w:webHidden/>
          </w:rPr>
          <w:fldChar w:fldCharType="begin"/>
        </w:r>
        <w:r w:rsidR="00CA090F">
          <w:rPr>
            <w:noProof/>
            <w:webHidden/>
          </w:rPr>
          <w:instrText xml:space="preserve"> PAGEREF _Toc5628502 \h </w:instrText>
        </w:r>
        <w:r w:rsidR="00CA090F">
          <w:rPr>
            <w:noProof/>
            <w:webHidden/>
          </w:rPr>
        </w:r>
        <w:r w:rsidR="00CA090F">
          <w:rPr>
            <w:noProof/>
            <w:webHidden/>
          </w:rPr>
          <w:fldChar w:fldCharType="separate"/>
        </w:r>
        <w:r w:rsidR="00CA090F">
          <w:rPr>
            <w:noProof/>
            <w:webHidden/>
          </w:rPr>
          <w:t>27</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3" w:history="1">
        <w:r w:rsidR="00CA090F" w:rsidRPr="0088025D">
          <w:rPr>
            <w:rStyle w:val="Hypertextovodkaz"/>
            <w:rFonts w:ascii="Calibri" w:hAnsi="Calibri" w:cs="Calibri"/>
            <w:noProof/>
            <w:kern w:val="28"/>
          </w:rPr>
          <w:t>13</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VARIANTY NABÍDKY</w:t>
        </w:r>
        <w:r w:rsidR="00CA090F">
          <w:rPr>
            <w:noProof/>
            <w:webHidden/>
          </w:rPr>
          <w:tab/>
        </w:r>
        <w:r w:rsidR="00CA090F">
          <w:rPr>
            <w:noProof/>
            <w:webHidden/>
          </w:rPr>
          <w:fldChar w:fldCharType="begin"/>
        </w:r>
        <w:r w:rsidR="00CA090F">
          <w:rPr>
            <w:noProof/>
            <w:webHidden/>
          </w:rPr>
          <w:instrText xml:space="preserve"> PAGEREF _Toc5628503 \h </w:instrText>
        </w:r>
        <w:r w:rsidR="00CA090F">
          <w:rPr>
            <w:noProof/>
            <w:webHidden/>
          </w:rPr>
        </w:r>
        <w:r w:rsidR="00CA090F">
          <w:rPr>
            <w:noProof/>
            <w:webHidden/>
          </w:rPr>
          <w:fldChar w:fldCharType="separate"/>
        </w:r>
        <w:r w:rsidR="00CA090F">
          <w:rPr>
            <w:noProof/>
            <w:webHidden/>
          </w:rPr>
          <w:t>28</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4" w:history="1">
        <w:r w:rsidR="00CA090F" w:rsidRPr="0088025D">
          <w:rPr>
            <w:rStyle w:val="Hypertextovodkaz"/>
            <w:rFonts w:ascii="Calibri" w:hAnsi="Calibri" w:cs="Calibri"/>
            <w:noProof/>
            <w:kern w:val="28"/>
          </w:rPr>
          <w:t>14</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OTEVÍRÁNÍ NABÍDEK</w:t>
        </w:r>
        <w:r w:rsidR="00CA090F">
          <w:rPr>
            <w:noProof/>
            <w:webHidden/>
          </w:rPr>
          <w:tab/>
        </w:r>
        <w:r w:rsidR="00CA090F">
          <w:rPr>
            <w:noProof/>
            <w:webHidden/>
          </w:rPr>
          <w:fldChar w:fldCharType="begin"/>
        </w:r>
        <w:r w:rsidR="00CA090F">
          <w:rPr>
            <w:noProof/>
            <w:webHidden/>
          </w:rPr>
          <w:instrText xml:space="preserve"> PAGEREF _Toc5628504 \h </w:instrText>
        </w:r>
        <w:r w:rsidR="00CA090F">
          <w:rPr>
            <w:noProof/>
            <w:webHidden/>
          </w:rPr>
        </w:r>
        <w:r w:rsidR="00CA090F">
          <w:rPr>
            <w:noProof/>
            <w:webHidden/>
          </w:rPr>
          <w:fldChar w:fldCharType="separate"/>
        </w:r>
        <w:r w:rsidR="00CA090F">
          <w:rPr>
            <w:noProof/>
            <w:webHidden/>
          </w:rPr>
          <w:t>28</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5" w:history="1">
        <w:r w:rsidR="00CA090F" w:rsidRPr="0088025D">
          <w:rPr>
            <w:rStyle w:val="Hypertextovodkaz"/>
            <w:rFonts w:ascii="Calibri" w:hAnsi="Calibri" w:cs="Calibri"/>
            <w:noProof/>
            <w:kern w:val="28"/>
          </w:rPr>
          <w:t>15</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POSOUZENÍ SPLNĚNÍ PODMÍNEK ÚČASTI</w:t>
        </w:r>
        <w:r w:rsidR="00CA090F">
          <w:rPr>
            <w:noProof/>
            <w:webHidden/>
          </w:rPr>
          <w:tab/>
        </w:r>
        <w:r w:rsidR="00CA090F">
          <w:rPr>
            <w:noProof/>
            <w:webHidden/>
          </w:rPr>
          <w:fldChar w:fldCharType="begin"/>
        </w:r>
        <w:r w:rsidR="00CA090F">
          <w:rPr>
            <w:noProof/>
            <w:webHidden/>
          </w:rPr>
          <w:instrText xml:space="preserve"> PAGEREF _Toc5628505 \h </w:instrText>
        </w:r>
        <w:r w:rsidR="00CA090F">
          <w:rPr>
            <w:noProof/>
            <w:webHidden/>
          </w:rPr>
        </w:r>
        <w:r w:rsidR="00CA090F">
          <w:rPr>
            <w:noProof/>
            <w:webHidden/>
          </w:rPr>
          <w:fldChar w:fldCharType="separate"/>
        </w:r>
        <w:r w:rsidR="00CA090F">
          <w:rPr>
            <w:noProof/>
            <w:webHidden/>
          </w:rPr>
          <w:t>28</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6" w:history="1">
        <w:r w:rsidR="00CA090F" w:rsidRPr="0088025D">
          <w:rPr>
            <w:rStyle w:val="Hypertextovodkaz"/>
            <w:rFonts w:ascii="Calibri" w:hAnsi="Calibri" w:cs="Calibri"/>
            <w:noProof/>
            <w:kern w:val="28"/>
          </w:rPr>
          <w:t>16</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HODNOCENÍ NABÍDEK</w:t>
        </w:r>
        <w:r w:rsidR="00CA090F">
          <w:rPr>
            <w:noProof/>
            <w:webHidden/>
          </w:rPr>
          <w:tab/>
        </w:r>
        <w:r w:rsidR="00CA090F">
          <w:rPr>
            <w:noProof/>
            <w:webHidden/>
          </w:rPr>
          <w:fldChar w:fldCharType="begin"/>
        </w:r>
        <w:r w:rsidR="00CA090F">
          <w:rPr>
            <w:noProof/>
            <w:webHidden/>
          </w:rPr>
          <w:instrText xml:space="preserve"> PAGEREF _Toc5628506 \h </w:instrText>
        </w:r>
        <w:r w:rsidR="00CA090F">
          <w:rPr>
            <w:noProof/>
            <w:webHidden/>
          </w:rPr>
        </w:r>
        <w:r w:rsidR="00CA090F">
          <w:rPr>
            <w:noProof/>
            <w:webHidden/>
          </w:rPr>
          <w:fldChar w:fldCharType="separate"/>
        </w:r>
        <w:r w:rsidR="00CA090F">
          <w:rPr>
            <w:noProof/>
            <w:webHidden/>
          </w:rPr>
          <w:t>28</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7" w:history="1">
        <w:r w:rsidR="00CA090F" w:rsidRPr="0088025D">
          <w:rPr>
            <w:rStyle w:val="Hypertextovodkaz"/>
            <w:rFonts w:ascii="Calibri" w:hAnsi="Calibri" w:cs="Calibri"/>
            <w:noProof/>
            <w:kern w:val="28"/>
          </w:rPr>
          <w:t>17</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ZRUŠENÍ ZADÁVACÍHO ŘÍZENÍ</w:t>
        </w:r>
        <w:r w:rsidR="00CA090F">
          <w:rPr>
            <w:noProof/>
            <w:webHidden/>
          </w:rPr>
          <w:tab/>
        </w:r>
        <w:r w:rsidR="00CA090F">
          <w:rPr>
            <w:noProof/>
            <w:webHidden/>
          </w:rPr>
          <w:fldChar w:fldCharType="begin"/>
        </w:r>
        <w:r w:rsidR="00CA090F">
          <w:rPr>
            <w:noProof/>
            <w:webHidden/>
          </w:rPr>
          <w:instrText xml:space="preserve"> PAGEREF _Toc5628507 \h </w:instrText>
        </w:r>
        <w:r w:rsidR="00CA090F">
          <w:rPr>
            <w:noProof/>
            <w:webHidden/>
          </w:rPr>
        </w:r>
        <w:r w:rsidR="00CA090F">
          <w:rPr>
            <w:noProof/>
            <w:webHidden/>
          </w:rPr>
          <w:fldChar w:fldCharType="separate"/>
        </w:r>
        <w:r w:rsidR="00CA090F">
          <w:rPr>
            <w:noProof/>
            <w:webHidden/>
          </w:rPr>
          <w:t>36</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8" w:history="1">
        <w:r w:rsidR="00CA090F" w:rsidRPr="0088025D">
          <w:rPr>
            <w:rStyle w:val="Hypertextovodkaz"/>
            <w:rFonts w:ascii="Calibri" w:hAnsi="Calibri" w:cs="Calibri"/>
            <w:noProof/>
            <w:kern w:val="28"/>
          </w:rPr>
          <w:t>18</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UZAVŘENÍ SMLOUVY</w:t>
        </w:r>
        <w:r w:rsidR="00CA090F">
          <w:rPr>
            <w:noProof/>
            <w:webHidden/>
          </w:rPr>
          <w:tab/>
        </w:r>
        <w:r w:rsidR="00CA090F">
          <w:rPr>
            <w:noProof/>
            <w:webHidden/>
          </w:rPr>
          <w:fldChar w:fldCharType="begin"/>
        </w:r>
        <w:r w:rsidR="00CA090F">
          <w:rPr>
            <w:noProof/>
            <w:webHidden/>
          </w:rPr>
          <w:instrText xml:space="preserve"> PAGEREF _Toc5628508 \h </w:instrText>
        </w:r>
        <w:r w:rsidR="00CA090F">
          <w:rPr>
            <w:noProof/>
            <w:webHidden/>
          </w:rPr>
        </w:r>
        <w:r w:rsidR="00CA090F">
          <w:rPr>
            <w:noProof/>
            <w:webHidden/>
          </w:rPr>
          <w:fldChar w:fldCharType="separate"/>
        </w:r>
        <w:r w:rsidR="00CA090F">
          <w:rPr>
            <w:noProof/>
            <w:webHidden/>
          </w:rPr>
          <w:t>36</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9" w:history="1">
        <w:r w:rsidR="00CA090F" w:rsidRPr="0088025D">
          <w:rPr>
            <w:rStyle w:val="Hypertextovodkaz"/>
            <w:rFonts w:ascii="Calibri" w:hAnsi="Calibri" w:cs="Calibri"/>
            <w:noProof/>
            <w:kern w:val="28"/>
          </w:rPr>
          <w:t>19</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OCHRANA INFORMACÍ</w:t>
        </w:r>
        <w:r w:rsidR="00CA090F">
          <w:rPr>
            <w:noProof/>
            <w:webHidden/>
          </w:rPr>
          <w:tab/>
        </w:r>
        <w:r w:rsidR="00CA090F">
          <w:rPr>
            <w:noProof/>
            <w:webHidden/>
          </w:rPr>
          <w:fldChar w:fldCharType="begin"/>
        </w:r>
        <w:r w:rsidR="00CA090F">
          <w:rPr>
            <w:noProof/>
            <w:webHidden/>
          </w:rPr>
          <w:instrText xml:space="preserve"> PAGEREF _Toc5628509 \h </w:instrText>
        </w:r>
        <w:r w:rsidR="00CA090F">
          <w:rPr>
            <w:noProof/>
            <w:webHidden/>
          </w:rPr>
        </w:r>
        <w:r w:rsidR="00CA090F">
          <w:rPr>
            <w:noProof/>
            <w:webHidden/>
          </w:rPr>
          <w:fldChar w:fldCharType="separate"/>
        </w:r>
        <w:r w:rsidR="00CA090F">
          <w:rPr>
            <w:noProof/>
            <w:webHidden/>
          </w:rPr>
          <w:t>39</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10" w:history="1">
        <w:r w:rsidR="00CA090F" w:rsidRPr="0088025D">
          <w:rPr>
            <w:rStyle w:val="Hypertextovodkaz"/>
            <w:rFonts w:ascii="Calibri" w:hAnsi="Calibri" w:cs="Calibri"/>
            <w:noProof/>
            <w:kern w:val="28"/>
          </w:rPr>
          <w:t>20</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ZADÁVACÍ LHŮTA A JISTOTA ZA NABÍDKU</w:t>
        </w:r>
        <w:r w:rsidR="00CA090F">
          <w:rPr>
            <w:noProof/>
            <w:webHidden/>
          </w:rPr>
          <w:tab/>
        </w:r>
        <w:r w:rsidR="00CA090F">
          <w:rPr>
            <w:noProof/>
            <w:webHidden/>
          </w:rPr>
          <w:fldChar w:fldCharType="begin"/>
        </w:r>
        <w:r w:rsidR="00CA090F">
          <w:rPr>
            <w:noProof/>
            <w:webHidden/>
          </w:rPr>
          <w:instrText xml:space="preserve"> PAGEREF _Toc5628510 \h </w:instrText>
        </w:r>
        <w:r w:rsidR="00CA090F">
          <w:rPr>
            <w:noProof/>
            <w:webHidden/>
          </w:rPr>
        </w:r>
        <w:r w:rsidR="00CA090F">
          <w:rPr>
            <w:noProof/>
            <w:webHidden/>
          </w:rPr>
          <w:fldChar w:fldCharType="separate"/>
        </w:r>
        <w:r w:rsidR="00CA090F">
          <w:rPr>
            <w:noProof/>
            <w:webHidden/>
          </w:rPr>
          <w:t>39</w:t>
        </w:r>
        <w:r w:rsidR="00CA090F">
          <w:rPr>
            <w:noProof/>
            <w:webHidden/>
          </w:rPr>
          <w:fldChar w:fldCharType="end"/>
        </w:r>
      </w:hyperlink>
    </w:p>
    <w:p w:rsidR="00CA090F" w:rsidRDefault="000B2DD4">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11" w:history="1">
        <w:r w:rsidR="00CA090F" w:rsidRPr="0088025D">
          <w:rPr>
            <w:rStyle w:val="Hypertextovodkaz"/>
            <w:rFonts w:ascii="Calibri" w:hAnsi="Calibri" w:cs="Calibri"/>
            <w:noProof/>
            <w:kern w:val="28"/>
          </w:rPr>
          <w:t>21</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PŘÍLOHY TĚCHTO POKYNŮ</w:t>
        </w:r>
        <w:r w:rsidR="00CA090F">
          <w:rPr>
            <w:noProof/>
            <w:webHidden/>
          </w:rPr>
          <w:tab/>
        </w:r>
        <w:r w:rsidR="00CA090F">
          <w:rPr>
            <w:noProof/>
            <w:webHidden/>
          </w:rPr>
          <w:fldChar w:fldCharType="begin"/>
        </w:r>
        <w:r w:rsidR="00CA090F">
          <w:rPr>
            <w:noProof/>
            <w:webHidden/>
          </w:rPr>
          <w:instrText xml:space="preserve"> PAGEREF _Toc5628511 \h </w:instrText>
        </w:r>
        <w:r w:rsidR="00CA090F">
          <w:rPr>
            <w:noProof/>
            <w:webHidden/>
          </w:rPr>
        </w:r>
        <w:r w:rsidR="00CA090F">
          <w:rPr>
            <w:noProof/>
            <w:webHidden/>
          </w:rPr>
          <w:fldChar w:fldCharType="separate"/>
        </w:r>
        <w:r w:rsidR="00CA090F">
          <w:rPr>
            <w:noProof/>
            <w:webHidden/>
          </w:rPr>
          <w:t>40</w:t>
        </w:r>
        <w:r w:rsidR="00CA090F">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628491"/>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C7696" w:rsidRPr="005C7696">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7E4479">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r w:rsidR="007E4479">
        <w:rPr>
          <w:rFonts w:ascii="Calibri" w:hAnsi="Calibri" w:cs="Calibri"/>
          <w:sz w:val="20"/>
          <w:szCs w:val="20"/>
        </w:rPr>
        <w:t xml:space="preserve"> </w:t>
      </w:r>
      <w:r w:rsidR="007E4479" w:rsidRPr="007E4479">
        <w:rPr>
          <w:rFonts w:ascii="Calibri" w:hAnsi="Calibri" w:cs="Calibri"/>
          <w:sz w:val="20"/>
          <w:szCs w:val="20"/>
        </w:rPr>
        <w:t>To neplatí v případě postupu dle § 40 odst. 4 ZZVZ</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w:t>
      </w:r>
      <w:r w:rsidR="00E53DCA">
        <w:rPr>
          <w:rFonts w:ascii="Calibri" w:hAnsi="Calibri" w:cs="Calibri"/>
          <w:sz w:val="20"/>
          <w:szCs w:val="20"/>
        </w:rPr>
        <w:t xml:space="preserve"> 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628492"/>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4C7ABF"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4C7ABF"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B574F0" w:rsidRPr="00DE0A69" w:rsidRDefault="0009238B" w:rsidP="00A97DD2">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A97DD2" w:rsidRPr="00A97DD2">
        <w:rPr>
          <w:rFonts w:ascii="Calibri" w:hAnsi="Calibri" w:cs="Calibri"/>
          <w:b/>
          <w:sz w:val="20"/>
          <w:szCs w:val="20"/>
        </w:rPr>
        <w:t xml:space="preserve">Ing. Petrem </w:t>
      </w:r>
      <w:proofErr w:type="spellStart"/>
      <w:r w:rsidR="00A97DD2" w:rsidRPr="00A97DD2">
        <w:rPr>
          <w:rFonts w:ascii="Calibri" w:hAnsi="Calibri" w:cs="Calibri"/>
          <w:b/>
          <w:sz w:val="20"/>
          <w:szCs w:val="20"/>
        </w:rPr>
        <w:t>Hofhanzlem</w:t>
      </w:r>
      <w:proofErr w:type="spellEnd"/>
      <w:r w:rsidR="00A97DD2" w:rsidRPr="00A97DD2">
        <w:rPr>
          <w:rFonts w:ascii="Calibri" w:hAnsi="Calibri" w:cs="Calibri"/>
          <w:b/>
          <w:sz w:val="20"/>
          <w:szCs w:val="20"/>
        </w:rPr>
        <w:t>, ředitelem Stavební správy západ</w:t>
      </w:r>
      <w:r w:rsidR="00B574F0"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AC7123"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310353862"/>
      <w:bookmarkStart w:id="8" w:name="_Toc5628493"/>
      <w:r>
        <w:rPr>
          <w:rFonts w:ascii="Calibri" w:hAnsi="Calibri" w:cs="Calibri"/>
          <w:kern w:val="28"/>
          <w:sz w:val="24"/>
          <w:szCs w:val="24"/>
          <w:lang w:val="cs-CZ"/>
        </w:rPr>
        <w:t>KOMUNIKACE MEZI ZADAVATELEM A DODAVATELEM</w:t>
      </w:r>
      <w:bookmarkEnd w:id="7"/>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AC7123"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AC7123" w:rsidRPr="00C071BD">
        <w:rPr>
          <w:rFonts w:ascii="Calibri" w:hAnsi="Calibri" w:cs="Calibri"/>
          <w:sz w:val="20"/>
          <w:szCs w:val="20"/>
        </w:rPr>
        <w:t xml:space="preserve">Veškerá </w:t>
      </w:r>
      <w:r w:rsidR="00E53DCA">
        <w:rPr>
          <w:rFonts w:ascii="Calibri" w:hAnsi="Calibri" w:cs="Calibri"/>
          <w:sz w:val="20"/>
          <w:szCs w:val="20"/>
        </w:rPr>
        <w:t xml:space="preserve">písemná </w:t>
      </w:r>
      <w:r w:rsidR="00AC7123" w:rsidRPr="00C071BD">
        <w:rPr>
          <w:rFonts w:ascii="Calibri" w:hAnsi="Calibri" w:cs="Calibri"/>
          <w:sz w:val="20"/>
          <w:szCs w:val="20"/>
        </w:rPr>
        <w:t>komunikace mezi zadavatelem a dodavateli v zadávacím řízení musí v souladu s §</w:t>
      </w:r>
      <w:r w:rsidR="00AC7123">
        <w:rPr>
          <w:rFonts w:ascii="Calibri" w:hAnsi="Calibri" w:cs="Calibri"/>
          <w:sz w:val="20"/>
          <w:szCs w:val="20"/>
        </w:rPr>
        <w:t> </w:t>
      </w:r>
      <w:r w:rsidR="00AC7123" w:rsidRPr="00C071BD">
        <w:rPr>
          <w:rFonts w:ascii="Calibri" w:hAnsi="Calibri" w:cs="Calibri"/>
          <w:sz w:val="20"/>
          <w:szCs w:val="20"/>
        </w:rPr>
        <w:t xml:space="preserve">211 </w:t>
      </w:r>
      <w:r w:rsidR="00AC7123">
        <w:rPr>
          <w:rFonts w:ascii="Calibri" w:hAnsi="Calibri" w:cs="Calibri"/>
          <w:sz w:val="20"/>
          <w:szCs w:val="20"/>
        </w:rPr>
        <w:t>ZZVZ</w:t>
      </w:r>
      <w:r w:rsidR="00AC7123" w:rsidRPr="00C071BD">
        <w:rPr>
          <w:rFonts w:ascii="Calibri" w:hAnsi="Calibri" w:cs="Calibri"/>
          <w:sz w:val="20"/>
          <w:szCs w:val="20"/>
        </w:rPr>
        <w:t xml:space="preserve"> </w:t>
      </w:r>
      <w:r w:rsidR="00E53DCA">
        <w:rPr>
          <w:rFonts w:ascii="Calibri" w:hAnsi="Calibri" w:cs="Calibri"/>
          <w:sz w:val="20"/>
          <w:szCs w:val="20"/>
        </w:rPr>
        <w:t xml:space="preserve">probíhat </w:t>
      </w:r>
      <w:r w:rsidR="00AC7123" w:rsidRPr="00C071BD">
        <w:rPr>
          <w:rFonts w:ascii="Calibri" w:hAnsi="Calibri" w:cs="Calibri"/>
          <w:sz w:val="20"/>
          <w:szCs w:val="20"/>
        </w:rPr>
        <w:t>pouze elektronicky</w:t>
      </w:r>
      <w:r w:rsidR="00AC7123">
        <w:rPr>
          <w:rFonts w:ascii="Calibri" w:hAnsi="Calibri" w:cs="Calibri"/>
          <w:sz w:val="20"/>
          <w:szCs w:val="20"/>
        </w:rPr>
        <w:t>, s výjimkou případů vymezených v ustanovení § 211 odst. 3 ZZVZ</w:t>
      </w:r>
      <w:r w:rsidR="00AC7123" w:rsidRPr="00C071BD">
        <w:rPr>
          <w:rFonts w:ascii="Calibri" w:hAnsi="Calibri" w:cs="Calibri"/>
          <w:sz w:val="20"/>
          <w:szCs w:val="20"/>
        </w:rPr>
        <w:t xml:space="preserve">. Doručování písemností a komunikace mezi zadavatelem a dodavateli v zadávacím řízení bude </w:t>
      </w:r>
      <w:r w:rsidR="00AC7123">
        <w:rPr>
          <w:rFonts w:ascii="Calibri" w:hAnsi="Calibri" w:cs="Calibri"/>
          <w:sz w:val="20"/>
          <w:szCs w:val="20"/>
        </w:rPr>
        <w:t xml:space="preserve">ze strany zadavatele </w:t>
      </w:r>
      <w:r w:rsidR="00AC7123" w:rsidRPr="00C071BD">
        <w:rPr>
          <w:rFonts w:ascii="Calibri" w:hAnsi="Calibri" w:cs="Calibri"/>
          <w:sz w:val="20"/>
          <w:szCs w:val="20"/>
        </w:rPr>
        <w:t xml:space="preserve">probíhat prostřednictvím elektronického nástroje E-ZAK (na adrese: https://zakazky.szdc.cz/), který </w:t>
      </w:r>
      <w:r w:rsidR="00AC7123">
        <w:rPr>
          <w:rFonts w:ascii="Calibri" w:hAnsi="Calibri" w:cs="Calibri"/>
          <w:sz w:val="20"/>
          <w:szCs w:val="20"/>
        </w:rPr>
        <w:t xml:space="preserve">je profilem zadavatele a </w:t>
      </w:r>
      <w:r w:rsidR="00AC7123"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AC7123">
        <w:rPr>
          <w:rFonts w:ascii="Calibri" w:hAnsi="Calibri" w:cs="Calibri"/>
          <w:sz w:val="20"/>
          <w:szCs w:val="20"/>
        </w:rPr>
        <w:t xml:space="preserve"> </w:t>
      </w:r>
      <w:r w:rsidR="00AC7123"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AC7123">
        <w:rPr>
          <w:rFonts w:ascii="Calibri" w:hAnsi="Calibri" w:cs="Calibri"/>
          <w:sz w:val="20"/>
          <w:szCs w:val="20"/>
        </w:rPr>
        <w:t xml:space="preserve">. </w:t>
      </w:r>
    </w:p>
    <w:p w:rsidR="00B574F0" w:rsidRPr="00486022" w:rsidRDefault="00AC7123"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F4386A" w:rsidRDefault="00407C92" w:rsidP="00407C92">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Kontaktní</w:t>
      </w:r>
      <w:r w:rsidR="00F4386A">
        <w:rPr>
          <w:rFonts w:ascii="Calibri" w:hAnsi="Calibri" w:cs="Calibri"/>
          <w:sz w:val="20"/>
          <w:szCs w:val="20"/>
          <w:lang w:val="cs-CZ"/>
        </w:rPr>
        <w:t xml:space="preserve"> </w:t>
      </w:r>
      <w:r w:rsidR="004C7ABF">
        <w:rPr>
          <w:rFonts w:ascii="Calibri" w:hAnsi="Calibri" w:cs="Calibri"/>
          <w:sz w:val="20"/>
          <w:szCs w:val="20"/>
        </w:rPr>
        <w:t xml:space="preserve">osobou </w:t>
      </w:r>
      <w:r w:rsidR="00FD1278">
        <w:rPr>
          <w:rFonts w:ascii="Calibri" w:hAnsi="Calibri" w:cs="Calibri"/>
          <w:sz w:val="20"/>
          <w:szCs w:val="20"/>
          <w:lang w:val="cs-CZ"/>
        </w:rPr>
        <w:t xml:space="preserve">zadavatele </w:t>
      </w:r>
      <w:r w:rsidR="004C7ABF">
        <w:rPr>
          <w:rFonts w:ascii="Calibri" w:hAnsi="Calibri" w:cs="Calibri"/>
          <w:sz w:val="20"/>
          <w:szCs w:val="20"/>
        </w:rPr>
        <w:t>pro zadávací řízení je</w:t>
      </w:r>
      <w:r>
        <w:rPr>
          <w:rFonts w:ascii="Calibri" w:hAnsi="Calibri" w:cs="Calibri"/>
          <w:sz w:val="20"/>
          <w:szCs w:val="20"/>
        </w:rPr>
        <w:t xml:space="preserve">: </w:t>
      </w:r>
    </w:p>
    <w:p w:rsidR="00A97DD2" w:rsidRDefault="00A97DD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lang w:val="en-US"/>
        </w:rPr>
        <w:t>Lenka Pluhařová</w:t>
      </w:r>
    </w:p>
    <w:p w:rsidR="00F4386A" w:rsidRPr="00F4386A"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sidR="00A53A86">
        <w:rPr>
          <w:rFonts w:ascii="Calibri" w:hAnsi="Calibri" w:cs="Calibri"/>
          <w:sz w:val="20"/>
          <w:szCs w:val="20"/>
          <w:lang w:val="cs-CZ"/>
        </w:rPr>
        <w:tab/>
      </w:r>
      <w:r w:rsidR="00A97DD2" w:rsidRPr="001D1D2D">
        <w:rPr>
          <w:rFonts w:ascii="Calibri" w:hAnsi="Calibri" w:cs="Calibri"/>
          <w:sz w:val="20"/>
          <w:szCs w:val="20"/>
          <w:lang w:val="en-US"/>
        </w:rPr>
        <w:t>972 244 738</w:t>
      </w:r>
    </w:p>
    <w:p w:rsidR="00F4386A"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r w:rsidR="00A53A86">
        <w:rPr>
          <w:rFonts w:ascii="Calibri" w:hAnsi="Calibri" w:cs="Calibri"/>
          <w:sz w:val="20"/>
          <w:szCs w:val="20"/>
          <w:lang w:val="cs-CZ"/>
        </w:rPr>
        <w:tab/>
      </w:r>
      <w:r w:rsidR="00A97DD2">
        <w:rPr>
          <w:rFonts w:ascii="Calibri" w:hAnsi="Calibri" w:cs="Calibri"/>
          <w:sz w:val="20"/>
          <w:szCs w:val="20"/>
          <w:lang w:val="en-US"/>
        </w:rPr>
        <w:t>Pluharova@szdc.cz</w:t>
      </w:r>
    </w:p>
    <w:p w:rsidR="00A97DD2" w:rsidRDefault="00AC7123" w:rsidP="00A97DD2">
      <w:pPr>
        <w:pStyle w:val="Zkladntext"/>
        <w:widowControl/>
        <w:spacing w:line="240" w:lineRule="auto"/>
        <w:ind w:left="1418"/>
        <w:jc w:val="both"/>
        <w:rPr>
          <w:rFonts w:ascii="Calibri" w:hAnsi="Calibri"/>
          <w:sz w:val="20"/>
          <w:lang w:val="cs-CZ"/>
        </w:rPr>
      </w:pPr>
      <w:r>
        <w:rPr>
          <w:rFonts w:ascii="Calibri" w:hAnsi="Calibri"/>
          <w:sz w:val="20"/>
        </w:rPr>
        <w:t>adresa</w:t>
      </w:r>
      <w:r w:rsidR="00EA1E19">
        <w:rPr>
          <w:rFonts w:ascii="Calibri" w:hAnsi="Calibri"/>
          <w:sz w:val="20"/>
          <w:lang w:val="cs-CZ"/>
        </w:rPr>
        <w:t>:</w:t>
      </w:r>
      <w:r>
        <w:rPr>
          <w:rFonts w:ascii="Calibri" w:hAnsi="Calibri"/>
          <w:sz w:val="20"/>
        </w:rPr>
        <w:t xml:space="preserve"> </w:t>
      </w:r>
      <w:r w:rsidR="00A53A86">
        <w:rPr>
          <w:rFonts w:ascii="Calibri" w:hAnsi="Calibri"/>
          <w:sz w:val="20"/>
          <w:lang w:val="cs-CZ"/>
        </w:rPr>
        <w:tab/>
      </w:r>
      <w:r w:rsidR="00A97DD2" w:rsidRPr="00123749">
        <w:rPr>
          <w:rFonts w:ascii="Calibri" w:hAnsi="Calibri"/>
          <w:sz w:val="20"/>
        </w:rPr>
        <w:t>Správa železniční dopravní cesty, státní organizace</w:t>
      </w:r>
    </w:p>
    <w:p w:rsidR="00A97DD2" w:rsidRDefault="00A97DD2" w:rsidP="00A97DD2">
      <w:pPr>
        <w:pStyle w:val="Zkladntext"/>
        <w:widowControl/>
        <w:spacing w:line="240" w:lineRule="auto"/>
        <w:ind w:left="1418"/>
        <w:jc w:val="both"/>
        <w:rPr>
          <w:rFonts w:ascii="Calibri" w:hAnsi="Calibri"/>
          <w:sz w:val="20"/>
          <w:lang w:val="cs-CZ"/>
        </w:rPr>
      </w:pPr>
      <w:r>
        <w:rPr>
          <w:rFonts w:ascii="Calibri" w:hAnsi="Calibri"/>
          <w:sz w:val="20"/>
          <w:lang w:val="cs-CZ"/>
        </w:rPr>
        <w:tab/>
      </w:r>
      <w:r>
        <w:rPr>
          <w:rFonts w:ascii="Calibri" w:hAnsi="Calibri"/>
          <w:sz w:val="20"/>
        </w:rPr>
        <w:t xml:space="preserve">Stavební správa západ </w:t>
      </w:r>
    </w:p>
    <w:p w:rsidR="00A97DD2" w:rsidRDefault="00A97DD2" w:rsidP="00A97DD2">
      <w:pPr>
        <w:pStyle w:val="Zkladntext"/>
        <w:widowControl/>
        <w:spacing w:line="240" w:lineRule="auto"/>
        <w:ind w:left="1418"/>
        <w:jc w:val="both"/>
        <w:rPr>
          <w:rFonts w:ascii="Calibri" w:hAnsi="Calibri"/>
          <w:sz w:val="20"/>
          <w:lang w:val="cs-CZ"/>
        </w:rPr>
      </w:pPr>
      <w:r>
        <w:rPr>
          <w:rFonts w:ascii="Calibri" w:hAnsi="Calibri"/>
          <w:sz w:val="20"/>
          <w:lang w:val="cs-CZ"/>
        </w:rPr>
        <w:tab/>
      </w:r>
      <w:r>
        <w:rPr>
          <w:rFonts w:ascii="Calibri" w:hAnsi="Calibri"/>
          <w:sz w:val="20"/>
        </w:rPr>
        <w:t xml:space="preserve">Sokolovská </w:t>
      </w:r>
      <w:r w:rsidR="00AD66C5">
        <w:rPr>
          <w:rFonts w:ascii="Calibri" w:hAnsi="Calibri"/>
          <w:sz w:val="20"/>
        </w:rPr>
        <w:t>1955</w:t>
      </w:r>
      <w:r>
        <w:rPr>
          <w:rFonts w:ascii="Calibri" w:hAnsi="Calibri"/>
          <w:sz w:val="20"/>
        </w:rPr>
        <w:t>/</w:t>
      </w:r>
      <w:bookmarkStart w:id="9" w:name="_GoBack"/>
      <w:bookmarkEnd w:id="9"/>
      <w:r w:rsidR="00AD66C5">
        <w:rPr>
          <w:rFonts w:ascii="Calibri" w:hAnsi="Calibri"/>
          <w:sz w:val="20"/>
        </w:rPr>
        <w:t>278</w:t>
      </w:r>
    </w:p>
    <w:p w:rsidR="004438E5" w:rsidRDefault="00A97DD2" w:rsidP="00A97DD2">
      <w:pPr>
        <w:pStyle w:val="Zkladntext"/>
        <w:widowControl/>
        <w:spacing w:line="240" w:lineRule="auto"/>
        <w:ind w:left="1418"/>
        <w:jc w:val="both"/>
        <w:rPr>
          <w:rFonts w:ascii="Calibri" w:hAnsi="Calibri" w:cs="Calibri"/>
          <w:sz w:val="22"/>
          <w:szCs w:val="22"/>
        </w:rPr>
      </w:pPr>
      <w:r>
        <w:rPr>
          <w:rFonts w:ascii="Calibri" w:hAnsi="Calibri"/>
          <w:sz w:val="20"/>
          <w:lang w:val="cs-CZ"/>
        </w:rPr>
        <w:tab/>
      </w:r>
      <w:r>
        <w:rPr>
          <w:rFonts w:ascii="Calibri" w:hAnsi="Calibri"/>
          <w:sz w:val="20"/>
        </w:rPr>
        <w:t>190 00 Praha 9</w:t>
      </w: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5628494"/>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8C65B1" w:rsidRPr="0056027C" w:rsidRDefault="00B574F0" w:rsidP="0056027C">
      <w:pPr>
        <w:ind w:left="709"/>
        <w:jc w:val="both"/>
        <w:rPr>
          <w:rFonts w:ascii="Calibri" w:hAnsi="Calibri" w:cs="Calibri"/>
          <w:sz w:val="20"/>
          <w:szCs w:val="20"/>
        </w:rPr>
      </w:pPr>
      <w:r>
        <w:rPr>
          <w:rFonts w:ascii="Calibri" w:hAnsi="Calibri" w:cs="Calibri"/>
          <w:sz w:val="20"/>
          <w:szCs w:val="20"/>
        </w:rPr>
        <w:t>4.</w:t>
      </w:r>
      <w:r w:rsidRPr="0056027C">
        <w:rPr>
          <w:rFonts w:ascii="Calibri" w:hAnsi="Calibri" w:cs="Calibri"/>
          <w:sz w:val="20"/>
          <w:szCs w:val="20"/>
        </w:rPr>
        <w:t>1</w:t>
      </w:r>
      <w:r w:rsidR="006F3F4A" w:rsidRPr="0056027C">
        <w:rPr>
          <w:rFonts w:ascii="Calibri" w:hAnsi="Calibri" w:cs="Calibri"/>
          <w:sz w:val="20"/>
          <w:szCs w:val="20"/>
        </w:rPr>
        <w:t xml:space="preserve">       </w:t>
      </w:r>
      <w:r w:rsidR="006F3F4A" w:rsidRPr="0056027C">
        <w:rPr>
          <w:rFonts w:ascii="Calibri" w:hAnsi="Calibri" w:cs="Calibri"/>
          <w:sz w:val="20"/>
          <w:szCs w:val="20"/>
        </w:rPr>
        <w:tab/>
      </w:r>
      <w:r w:rsidRPr="0056027C">
        <w:rPr>
          <w:rFonts w:ascii="Calibri" w:hAnsi="Calibri" w:cs="Calibri"/>
          <w:sz w:val="20"/>
          <w:szCs w:val="20"/>
        </w:rPr>
        <w:t>Účel veřejné zakázky</w:t>
      </w:r>
    </w:p>
    <w:p w:rsidR="00817FB4" w:rsidRPr="0056027C" w:rsidRDefault="00817FB4" w:rsidP="0056027C">
      <w:pPr>
        <w:pStyle w:val="Odstavecseseznamem"/>
        <w:spacing w:after="200" w:line="276" w:lineRule="auto"/>
        <w:ind w:left="1418"/>
        <w:contextualSpacing/>
        <w:jc w:val="both"/>
        <w:rPr>
          <w:rFonts w:ascii="Calibri" w:hAnsi="Calibri" w:cs="Calibri"/>
          <w:sz w:val="20"/>
          <w:szCs w:val="20"/>
          <w:lang w:eastAsia="x-none"/>
        </w:rPr>
      </w:pPr>
      <w:r w:rsidRPr="0056027C">
        <w:rPr>
          <w:rFonts w:ascii="Calibri" w:hAnsi="Calibri" w:cs="Calibri"/>
          <w:sz w:val="20"/>
          <w:szCs w:val="20"/>
          <w:lang w:eastAsia="x-none"/>
        </w:rPr>
        <w:t>Zvýšení traťové rychlosti podle možností, daných územními poměry a zástavbou, tím i zkrácení cestovních dob</w:t>
      </w:r>
      <w:r w:rsidR="0056027C" w:rsidRPr="0056027C">
        <w:rPr>
          <w:rFonts w:ascii="Calibri" w:hAnsi="Calibri" w:cs="Calibri"/>
          <w:sz w:val="20"/>
          <w:szCs w:val="20"/>
          <w:lang w:eastAsia="x-none"/>
        </w:rPr>
        <w:t>.</w:t>
      </w:r>
    </w:p>
    <w:p w:rsidR="00817FB4" w:rsidRPr="0056027C" w:rsidRDefault="00817FB4" w:rsidP="0056027C">
      <w:pPr>
        <w:pStyle w:val="Odstavecseseznamem"/>
        <w:spacing w:after="200" w:line="276" w:lineRule="auto"/>
        <w:ind w:left="1418"/>
        <w:contextualSpacing/>
        <w:jc w:val="both"/>
        <w:rPr>
          <w:rFonts w:ascii="Calibri" w:hAnsi="Calibri" w:cs="Calibri"/>
          <w:sz w:val="20"/>
          <w:szCs w:val="20"/>
          <w:lang w:eastAsia="x-none"/>
        </w:rPr>
      </w:pPr>
      <w:r w:rsidRPr="0056027C">
        <w:rPr>
          <w:rFonts w:ascii="Calibri" w:hAnsi="Calibri" w:cs="Calibri"/>
          <w:sz w:val="20"/>
          <w:szCs w:val="20"/>
          <w:lang w:eastAsia="x-none"/>
        </w:rPr>
        <w:t>Zajištění parametrů interoperability</w:t>
      </w:r>
      <w:r w:rsidR="0056027C" w:rsidRPr="0056027C">
        <w:rPr>
          <w:rFonts w:ascii="Calibri" w:hAnsi="Calibri" w:cs="Calibri"/>
          <w:sz w:val="20"/>
          <w:szCs w:val="20"/>
          <w:lang w:eastAsia="x-none"/>
        </w:rPr>
        <w:t>.</w:t>
      </w:r>
    </w:p>
    <w:p w:rsidR="00817FB4" w:rsidRPr="0056027C" w:rsidRDefault="00817FB4" w:rsidP="0056027C">
      <w:pPr>
        <w:pStyle w:val="Odstavecseseznamem"/>
        <w:spacing w:after="200" w:line="276" w:lineRule="auto"/>
        <w:ind w:left="1418"/>
        <w:contextualSpacing/>
        <w:jc w:val="both"/>
        <w:rPr>
          <w:rFonts w:ascii="Calibri" w:hAnsi="Calibri" w:cs="Calibri"/>
          <w:sz w:val="20"/>
          <w:szCs w:val="20"/>
          <w:lang w:eastAsia="x-none"/>
        </w:rPr>
      </w:pPr>
      <w:r w:rsidRPr="0056027C">
        <w:rPr>
          <w:rFonts w:ascii="Calibri" w:hAnsi="Calibri" w:cs="Calibri"/>
          <w:sz w:val="20"/>
          <w:szCs w:val="20"/>
          <w:lang w:eastAsia="x-none"/>
        </w:rPr>
        <w:t>Zvýšení spolehlivosti a bezpečnosti provozu, rekonstrukce stavebních a technologických částí v rozsahu daném Směrnicí č. 16/2005 „Zásady modernizace a optimalizace vybrané železniční sítě ČR“</w:t>
      </w:r>
      <w:r w:rsidR="0056027C" w:rsidRPr="0056027C">
        <w:rPr>
          <w:rFonts w:ascii="Calibri" w:hAnsi="Calibri" w:cs="Calibri"/>
          <w:sz w:val="20"/>
          <w:szCs w:val="20"/>
          <w:lang w:eastAsia="x-none"/>
        </w:rPr>
        <w:t>.</w:t>
      </w:r>
      <w:r w:rsidRPr="0056027C">
        <w:rPr>
          <w:rFonts w:ascii="Calibri" w:hAnsi="Calibri" w:cs="Calibri"/>
          <w:sz w:val="20"/>
          <w:szCs w:val="20"/>
          <w:lang w:eastAsia="x-none"/>
        </w:rPr>
        <w:t xml:space="preserve"> </w:t>
      </w:r>
    </w:p>
    <w:p w:rsidR="00A62F25" w:rsidRDefault="00817FB4" w:rsidP="0056027C">
      <w:pPr>
        <w:pStyle w:val="Odstavecseseznamem"/>
        <w:spacing w:after="200" w:line="276" w:lineRule="auto"/>
        <w:ind w:left="1418"/>
        <w:contextualSpacing/>
        <w:jc w:val="both"/>
        <w:rPr>
          <w:rFonts w:ascii="Calibri" w:hAnsi="Calibri" w:cs="Calibri"/>
          <w:sz w:val="20"/>
          <w:szCs w:val="20"/>
          <w:lang w:eastAsia="x-none"/>
        </w:rPr>
      </w:pPr>
      <w:r w:rsidRPr="0056027C">
        <w:rPr>
          <w:rFonts w:ascii="Calibri" w:hAnsi="Calibri" w:cs="Calibri"/>
          <w:sz w:val="20"/>
          <w:szCs w:val="20"/>
          <w:lang w:eastAsia="x-none"/>
        </w:rPr>
        <w:t xml:space="preserve">Díky vybudování nové </w:t>
      </w:r>
      <w:proofErr w:type="spellStart"/>
      <w:r w:rsidRPr="0056027C">
        <w:rPr>
          <w:rFonts w:ascii="Calibri" w:hAnsi="Calibri" w:cs="Calibri"/>
          <w:sz w:val="20"/>
          <w:szCs w:val="20"/>
          <w:lang w:eastAsia="x-none"/>
        </w:rPr>
        <w:t>Hlízovské</w:t>
      </w:r>
      <w:proofErr w:type="spellEnd"/>
      <w:r w:rsidRPr="0056027C">
        <w:rPr>
          <w:rFonts w:ascii="Calibri" w:hAnsi="Calibri" w:cs="Calibri"/>
          <w:sz w:val="20"/>
          <w:szCs w:val="20"/>
          <w:lang w:eastAsia="x-none"/>
        </w:rPr>
        <w:t xml:space="preserve"> spojky odstranění kolize vlaků Praha – Kolín – Kutná Hora s vlaky Pardubice – Kolín – Praha, k němuž dnes dochází na velimském </w:t>
      </w:r>
      <w:proofErr w:type="spellStart"/>
      <w:r w:rsidRPr="0056027C">
        <w:rPr>
          <w:rFonts w:ascii="Calibri" w:hAnsi="Calibri" w:cs="Calibri"/>
          <w:sz w:val="20"/>
          <w:szCs w:val="20"/>
          <w:lang w:eastAsia="x-none"/>
        </w:rPr>
        <w:t>zhlaví</w:t>
      </w:r>
      <w:proofErr w:type="spellEnd"/>
      <w:r w:rsidRPr="0056027C">
        <w:rPr>
          <w:rFonts w:ascii="Calibri" w:hAnsi="Calibri" w:cs="Calibri"/>
          <w:sz w:val="20"/>
          <w:szCs w:val="20"/>
          <w:lang w:eastAsia="x-none"/>
        </w:rPr>
        <w:t xml:space="preserve"> ŽST Kolín, a které omezuje kapacitu značně zatížené trati I. TŽK, resp. vede k přenášení zpoždění mezi vlaky.</w:t>
      </w:r>
    </w:p>
    <w:p w:rsidR="00817FB4" w:rsidRPr="008C60A8" w:rsidRDefault="00817FB4" w:rsidP="0056027C">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56027C">
      <w:pPr>
        <w:pStyle w:val="Odstavecseseznamem"/>
        <w:numPr>
          <w:ilvl w:val="1"/>
          <w:numId w:val="20"/>
        </w:numPr>
        <w:jc w:val="both"/>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490840" w:rsidRPr="00817FB4" w:rsidRDefault="00490840" w:rsidP="0056027C">
      <w:pPr>
        <w:spacing w:before="120"/>
        <w:ind w:left="1412"/>
        <w:jc w:val="both"/>
        <w:rPr>
          <w:rFonts w:ascii="Calibri" w:hAnsi="Calibri" w:cs="Calibri"/>
          <w:sz w:val="20"/>
          <w:szCs w:val="20"/>
        </w:rPr>
      </w:pPr>
      <w:r w:rsidRPr="00817FB4">
        <w:rPr>
          <w:rFonts w:ascii="Calibri" w:hAnsi="Calibri" w:cs="Calibri"/>
          <w:sz w:val="20"/>
          <w:szCs w:val="20"/>
        </w:rPr>
        <w:t>Předmětem plnění je zpracování</w:t>
      </w:r>
      <w:r w:rsidR="003F3B8B" w:rsidRPr="00817FB4">
        <w:rPr>
          <w:rFonts w:ascii="Calibri" w:hAnsi="Calibri" w:cs="Calibri"/>
          <w:sz w:val="20"/>
          <w:szCs w:val="20"/>
        </w:rPr>
        <w:t xml:space="preserve"> </w:t>
      </w:r>
      <w:r w:rsidRPr="00817FB4">
        <w:rPr>
          <w:rFonts w:ascii="Calibri" w:hAnsi="Calibri" w:cs="Calibri"/>
          <w:sz w:val="20"/>
          <w:szCs w:val="20"/>
        </w:rPr>
        <w:t xml:space="preserve">dokumentace pro územní řízení </w:t>
      </w:r>
      <w:r w:rsidR="00E963B7" w:rsidRPr="00817FB4">
        <w:rPr>
          <w:rFonts w:ascii="Calibri" w:hAnsi="Calibri" w:cs="Calibri"/>
          <w:sz w:val="20"/>
          <w:szCs w:val="20"/>
        </w:rPr>
        <w:t xml:space="preserve">(DUR) </w:t>
      </w:r>
      <w:r w:rsidRPr="00817FB4">
        <w:rPr>
          <w:rFonts w:ascii="Calibri" w:hAnsi="Calibri" w:cs="Calibri"/>
          <w:sz w:val="20"/>
          <w:szCs w:val="20"/>
        </w:rPr>
        <w:t xml:space="preserve">stavby dle zadávacích podmínek, zajištění úplné dokladové části pro územní řízení včetně podání žádosti o </w:t>
      </w:r>
      <w:r w:rsidR="00E34FAB" w:rsidRPr="00817FB4">
        <w:rPr>
          <w:rFonts w:ascii="Calibri" w:hAnsi="Calibri" w:cs="Calibri"/>
          <w:sz w:val="20"/>
          <w:szCs w:val="20"/>
        </w:rPr>
        <w:t xml:space="preserve">vydání </w:t>
      </w:r>
      <w:r w:rsidRPr="00817FB4">
        <w:rPr>
          <w:rFonts w:ascii="Calibri" w:hAnsi="Calibri" w:cs="Calibri"/>
          <w:sz w:val="20"/>
          <w:szCs w:val="20"/>
        </w:rPr>
        <w:t>územní</w:t>
      </w:r>
      <w:r w:rsidR="00E34FAB" w:rsidRPr="00817FB4">
        <w:rPr>
          <w:rFonts w:ascii="Calibri" w:hAnsi="Calibri" w:cs="Calibri"/>
          <w:sz w:val="20"/>
          <w:szCs w:val="20"/>
        </w:rPr>
        <w:t>ho</w:t>
      </w:r>
      <w:r w:rsidRPr="00817FB4">
        <w:rPr>
          <w:rFonts w:ascii="Calibri" w:hAnsi="Calibri" w:cs="Calibri"/>
          <w:sz w:val="20"/>
          <w:szCs w:val="20"/>
        </w:rPr>
        <w:t xml:space="preserve"> rozhodnutí a spolupráce při vydání příslušných rozhodnutí až do nabytí jejich právní moci.</w:t>
      </w:r>
    </w:p>
    <w:p w:rsidR="00490840" w:rsidRPr="00817FB4" w:rsidRDefault="00F0160F" w:rsidP="0056027C">
      <w:pPr>
        <w:spacing w:before="120"/>
        <w:ind w:left="1412"/>
        <w:jc w:val="both"/>
        <w:rPr>
          <w:rFonts w:ascii="Calibri" w:hAnsi="Calibri" w:cs="Calibri"/>
          <w:sz w:val="20"/>
          <w:szCs w:val="20"/>
        </w:rPr>
      </w:pPr>
      <w:r w:rsidRPr="00817FB4">
        <w:rPr>
          <w:rFonts w:ascii="Calibri" w:hAnsi="Calibri" w:cs="Calibri"/>
          <w:sz w:val="20"/>
          <w:szCs w:val="20"/>
        </w:rPr>
        <w:t xml:space="preserve">Dokumentace pro územní řízení </w:t>
      </w:r>
      <w:r w:rsidR="00490840" w:rsidRPr="00817FB4">
        <w:rPr>
          <w:rFonts w:ascii="Calibri" w:hAnsi="Calibri" w:cs="Calibri"/>
          <w:sz w:val="20"/>
          <w:szCs w:val="20"/>
        </w:rPr>
        <w:t>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w:t>
      </w:r>
      <w:r w:rsidR="00E34FAB" w:rsidRPr="00817FB4">
        <w:rPr>
          <w:rFonts w:ascii="Calibri" w:hAnsi="Calibri" w:cs="Calibri"/>
          <w:sz w:val="20"/>
          <w:szCs w:val="20"/>
        </w:rPr>
        <w:t>, ve znění pozdějších předpisů,</w:t>
      </w:r>
      <w:r w:rsidR="00490840" w:rsidRPr="00817FB4">
        <w:rPr>
          <w:rFonts w:ascii="Calibri" w:hAnsi="Calibri" w:cs="Calibri"/>
          <w:sz w:val="20"/>
          <w:szCs w:val="20"/>
        </w:rPr>
        <w:t xml:space="preserve"> a Směrnicí č. 11/2006 platí ustanovení vyhlášky č. 499/2006 Sb.</w:t>
      </w:r>
      <w:r w:rsidR="00E34FAB" w:rsidRPr="00817FB4">
        <w:rPr>
          <w:rFonts w:ascii="Calibri" w:hAnsi="Calibri" w:cs="Calibri"/>
          <w:sz w:val="20"/>
          <w:szCs w:val="20"/>
        </w:rPr>
        <w:t>, ve znění pozdějších předpisů</w:t>
      </w:r>
    </w:p>
    <w:p w:rsidR="00490840" w:rsidRDefault="00E34FAB" w:rsidP="00407C92">
      <w:pPr>
        <w:spacing w:before="120"/>
        <w:ind w:left="1412"/>
        <w:jc w:val="both"/>
        <w:rPr>
          <w:rFonts w:ascii="Calibri" w:hAnsi="Calibri" w:cs="Calibri"/>
          <w:sz w:val="20"/>
          <w:szCs w:val="20"/>
        </w:rPr>
      </w:pPr>
      <w:r w:rsidRPr="00817FB4">
        <w:rPr>
          <w:rFonts w:ascii="Calibri" w:hAnsi="Calibri" w:cs="Calibri"/>
          <w:sz w:val="20"/>
          <w:szCs w:val="20"/>
        </w:rPr>
        <w:lastRenderedPageBreak/>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56027C">
      <w:pPr>
        <w:pStyle w:val="Odstavecseseznamem"/>
        <w:numPr>
          <w:ilvl w:val="1"/>
          <w:numId w:val="20"/>
        </w:numPr>
        <w:jc w:val="both"/>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56027C">
      <w:pPr>
        <w:pStyle w:val="Odstavecseseznamem"/>
        <w:ind w:left="1069"/>
        <w:jc w:val="both"/>
        <w:rPr>
          <w:rFonts w:ascii="Calibri" w:hAnsi="Calibri" w:cs="Calibri"/>
          <w:sz w:val="20"/>
          <w:szCs w:val="20"/>
        </w:rPr>
      </w:pPr>
    </w:p>
    <w:p w:rsidR="00C37B31" w:rsidRPr="00817FB4" w:rsidRDefault="00C37B31" w:rsidP="0056027C">
      <w:pPr>
        <w:pStyle w:val="Odstavecseseznamem"/>
        <w:ind w:left="1418"/>
        <w:jc w:val="both"/>
        <w:rPr>
          <w:rFonts w:ascii="Calibri" w:hAnsi="Calibri" w:cs="Calibri"/>
          <w:sz w:val="20"/>
          <w:szCs w:val="20"/>
        </w:rPr>
      </w:pPr>
      <w:r w:rsidRPr="00817FB4">
        <w:rPr>
          <w:rFonts w:ascii="Calibri" w:hAnsi="Calibri" w:cs="Calibri"/>
          <w:sz w:val="20"/>
          <w:szCs w:val="20"/>
        </w:rPr>
        <w:t>kód CPV 71322000-1 Technické projekty pro provádění stavebně inženýrských prací</w:t>
      </w:r>
    </w:p>
    <w:p w:rsidR="00EF208B" w:rsidRPr="00817FB4" w:rsidRDefault="00EF208B" w:rsidP="0056027C">
      <w:pPr>
        <w:pStyle w:val="Odstavecseseznamem"/>
        <w:ind w:left="1418"/>
        <w:jc w:val="both"/>
        <w:rPr>
          <w:rFonts w:ascii="Calibri" w:hAnsi="Calibri" w:cs="Calibri"/>
          <w:sz w:val="20"/>
          <w:szCs w:val="20"/>
        </w:rPr>
      </w:pPr>
      <w:r w:rsidRPr="00817FB4">
        <w:rPr>
          <w:rFonts w:ascii="Calibri" w:hAnsi="Calibri" w:cs="Calibri"/>
          <w:sz w:val="20"/>
          <w:szCs w:val="20"/>
        </w:rPr>
        <w:t>kód CPV 71311230-2 Železniční stavitelství</w:t>
      </w:r>
    </w:p>
    <w:p w:rsidR="00C34E3B" w:rsidRPr="00817FB4" w:rsidRDefault="00C34E3B" w:rsidP="0056027C">
      <w:pPr>
        <w:ind w:left="1418"/>
        <w:jc w:val="both"/>
        <w:rPr>
          <w:rFonts w:ascii="Calibri" w:hAnsi="Calibri" w:cs="Calibri"/>
          <w:sz w:val="20"/>
          <w:szCs w:val="20"/>
        </w:rPr>
      </w:pPr>
      <w:r w:rsidRPr="00817FB4">
        <w:rPr>
          <w:rFonts w:ascii="Calibri" w:hAnsi="Calibri" w:cs="Calibri"/>
          <w:sz w:val="20"/>
          <w:szCs w:val="20"/>
        </w:rPr>
        <w:t>kód CPV 71313400-9</w:t>
      </w:r>
      <w:r w:rsidR="00FB2455" w:rsidRPr="00817FB4">
        <w:rPr>
          <w:rFonts w:ascii="Calibri" w:hAnsi="Calibri" w:cs="Calibri"/>
          <w:sz w:val="20"/>
          <w:szCs w:val="20"/>
        </w:rPr>
        <w:t xml:space="preserve"> </w:t>
      </w:r>
      <w:r w:rsidRPr="00817FB4">
        <w:rPr>
          <w:rFonts w:ascii="Calibri" w:hAnsi="Calibri" w:cs="Calibri"/>
          <w:sz w:val="20"/>
          <w:szCs w:val="20"/>
        </w:rPr>
        <w:t>Posouzení vlivu stavby na životní prostředí</w:t>
      </w:r>
    </w:p>
    <w:p w:rsidR="00AB354B" w:rsidRDefault="00AB354B" w:rsidP="0056027C">
      <w:pPr>
        <w:ind w:left="1418"/>
        <w:jc w:val="both"/>
        <w:rPr>
          <w:rFonts w:ascii="Calibri" w:hAnsi="Calibri" w:cs="Calibri"/>
          <w:sz w:val="20"/>
          <w:szCs w:val="20"/>
        </w:rPr>
      </w:pPr>
    </w:p>
    <w:p w:rsidR="006A16C9" w:rsidRDefault="006A16C9" w:rsidP="0056027C">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56027C">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5628495"/>
      <w:r w:rsidRPr="00DE0A69">
        <w:rPr>
          <w:rFonts w:ascii="Calibri" w:hAnsi="Calibri" w:cs="Calibri"/>
          <w:kern w:val="28"/>
          <w:sz w:val="24"/>
          <w:szCs w:val="24"/>
          <w:lang w:val="cs-CZ"/>
        </w:rPr>
        <w:t>ZDROJE FINANCOVÁNÍ</w:t>
      </w:r>
      <w:bookmarkEnd w:id="11"/>
      <w:r w:rsidR="00E53DCA">
        <w:rPr>
          <w:rFonts w:ascii="Calibri" w:hAnsi="Calibri" w:cs="Calibri"/>
          <w:kern w:val="28"/>
          <w:sz w:val="24"/>
          <w:szCs w:val="24"/>
          <w:lang w:val="cs-CZ"/>
        </w:rPr>
        <w:t xml:space="preserve"> A </w:t>
      </w:r>
      <w:r w:rsidR="00E53DCA" w:rsidRPr="009B63CA">
        <w:rPr>
          <w:rFonts w:ascii="Calibri" w:hAnsi="Calibri" w:cs="Calibri"/>
          <w:kern w:val="28"/>
          <w:sz w:val="24"/>
          <w:szCs w:val="24"/>
          <w:lang w:val="cs-CZ"/>
        </w:rPr>
        <w:t>PŘEDPOKLÁDANÁ HODNOTA VEŘEJNÉ ZAKÁZKY</w:t>
      </w:r>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1D466E">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F54B3D">
        <w:rPr>
          <w:rFonts w:ascii="Calibri" w:hAnsi="Calibri" w:cs="Calibri"/>
          <w:sz w:val="20"/>
          <w:szCs w:val="20"/>
        </w:rPr>
        <w:t>U této veřejné zakázky se p</w:t>
      </w:r>
      <w:r w:rsidR="00407C92" w:rsidRPr="00300BBC">
        <w:rPr>
          <w:rFonts w:ascii="Calibri" w:hAnsi="Calibri" w:cs="Calibri"/>
          <w:sz w:val="20"/>
          <w:szCs w:val="20"/>
        </w:rPr>
        <w:t xml:space="preserve">ředpokládá financování z prostředků České republiky - </w:t>
      </w:r>
      <w:r w:rsidR="00407C92" w:rsidRPr="00973CFC">
        <w:rPr>
          <w:rFonts w:ascii="Calibri" w:hAnsi="Calibri" w:cs="Calibri"/>
          <w:b/>
          <w:sz w:val="20"/>
          <w:szCs w:val="20"/>
        </w:rPr>
        <w:t>Státníh</w:t>
      </w:r>
      <w:r w:rsidR="00F54B3D" w:rsidRPr="00973CFC">
        <w:rPr>
          <w:rFonts w:ascii="Calibri" w:hAnsi="Calibri" w:cs="Calibri"/>
          <w:b/>
          <w:sz w:val="20"/>
          <w:szCs w:val="20"/>
        </w:rPr>
        <w:t>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1D466E">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1D466E">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1D466E">
      <w:pPr>
        <w:pStyle w:val="Odstavecseseznamem"/>
        <w:ind w:left="709"/>
        <w:jc w:val="both"/>
        <w:rPr>
          <w:rFonts w:ascii="Calibri" w:hAnsi="Calibri" w:cs="Calibri"/>
          <w:sz w:val="20"/>
          <w:szCs w:val="20"/>
        </w:rPr>
      </w:pPr>
    </w:p>
    <w:p w:rsidR="00B574F0" w:rsidRDefault="00B574F0" w:rsidP="001D466E">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403EF6" w:rsidRPr="00403EF6">
        <w:rPr>
          <w:rFonts w:ascii="Calibri" w:hAnsi="Calibri" w:cs="Calibri"/>
          <w:b/>
          <w:sz w:val="20"/>
          <w:szCs w:val="20"/>
        </w:rPr>
        <w:t>17 434 947</w:t>
      </w:r>
      <w:r w:rsidR="00407C92" w:rsidRPr="00403EF6">
        <w:rPr>
          <w:rFonts w:ascii="Calibri" w:hAnsi="Calibri" w:cs="Calibri"/>
          <w:b/>
          <w:sz w:val="20"/>
          <w:szCs w:val="20"/>
        </w:rPr>
        <w:t xml:space="preserve"> </w:t>
      </w:r>
      <w:r w:rsidRPr="00403EF6">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1D466E">
      <w:pPr>
        <w:pStyle w:val="Odstavecseseznamem"/>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628496"/>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77324D" w:rsidRDefault="0077324D" w:rsidP="00274071">
      <w:pPr>
        <w:ind w:left="1418"/>
        <w:jc w:val="both"/>
        <w:rPr>
          <w:rFonts w:ascii="Calibri" w:hAnsi="Calibri" w:cs="Calibri"/>
          <w:sz w:val="20"/>
          <w:szCs w:val="20"/>
        </w:rPr>
      </w:pPr>
    </w:p>
    <w:p w:rsidR="0077324D" w:rsidRDefault="0077324D" w:rsidP="002D78E6">
      <w:pPr>
        <w:spacing w:after="120"/>
        <w:ind w:left="1418"/>
        <w:jc w:val="both"/>
        <w:rPr>
          <w:rFonts w:ascii="Calibri" w:hAnsi="Calibri" w:cs="Calibri"/>
          <w:sz w:val="20"/>
          <w:szCs w:val="20"/>
        </w:rPr>
      </w:pPr>
      <w:r>
        <w:rPr>
          <w:rFonts w:ascii="Calibri" w:hAnsi="Calibri" w:cs="Calibri"/>
          <w:sz w:val="20"/>
          <w:szCs w:val="20"/>
        </w:rPr>
        <w:tab/>
      </w:r>
      <w:r w:rsidR="00EC29C9">
        <w:rPr>
          <w:rFonts w:ascii="Calibri" w:hAnsi="Calibri" w:cs="Calibri"/>
          <w:sz w:val="20"/>
          <w:szCs w:val="20"/>
        </w:rPr>
        <w:tab/>
      </w:r>
      <w:r w:rsidRPr="0077324D">
        <w:rPr>
          <w:rFonts w:ascii="Calibri" w:hAnsi="Calibri" w:cs="Calibri"/>
          <w:sz w:val="20"/>
          <w:szCs w:val="20"/>
        </w:rPr>
        <w:t>Schválený záměr projektu včetně</w:t>
      </w:r>
      <w:r w:rsidR="00DC471B">
        <w:rPr>
          <w:rFonts w:ascii="Calibri" w:hAnsi="Calibri" w:cs="Calibri"/>
          <w:sz w:val="20"/>
          <w:szCs w:val="20"/>
        </w:rPr>
        <w:t xml:space="preserve"> Technicko-ekonomického průkazu </w:t>
      </w:r>
      <w:r w:rsidRPr="0077324D">
        <w:rPr>
          <w:rFonts w:ascii="Calibri" w:hAnsi="Calibri" w:cs="Calibri"/>
          <w:sz w:val="20"/>
          <w:szCs w:val="20"/>
        </w:rPr>
        <w:t xml:space="preserve">- varianta </w:t>
      </w:r>
      <w:r w:rsidR="00EC29C9">
        <w:rPr>
          <w:rFonts w:ascii="Calibri" w:hAnsi="Calibri" w:cs="Calibri"/>
          <w:sz w:val="20"/>
          <w:szCs w:val="20"/>
        </w:rPr>
        <w:tab/>
      </w:r>
      <w:r w:rsidR="00EC29C9">
        <w:rPr>
          <w:rFonts w:ascii="Calibri" w:hAnsi="Calibri" w:cs="Calibri"/>
          <w:sz w:val="20"/>
          <w:szCs w:val="20"/>
        </w:rPr>
        <w:tab/>
      </w:r>
      <w:r w:rsidRPr="0077324D">
        <w:rPr>
          <w:rFonts w:ascii="Calibri" w:hAnsi="Calibri" w:cs="Calibri"/>
          <w:sz w:val="20"/>
          <w:szCs w:val="20"/>
        </w:rPr>
        <w:t>s „</w:t>
      </w:r>
      <w:proofErr w:type="spellStart"/>
      <w:r w:rsidRPr="0077324D">
        <w:rPr>
          <w:rFonts w:ascii="Calibri" w:hAnsi="Calibri" w:cs="Calibri"/>
          <w:sz w:val="20"/>
          <w:szCs w:val="20"/>
        </w:rPr>
        <w:t>Hlízovskou</w:t>
      </w:r>
      <w:proofErr w:type="spellEnd"/>
      <w:r w:rsidRPr="0077324D">
        <w:rPr>
          <w:rFonts w:ascii="Calibri" w:hAnsi="Calibri" w:cs="Calibri"/>
          <w:sz w:val="20"/>
          <w:szCs w:val="20"/>
        </w:rPr>
        <w:t xml:space="preserve"> spojkou“ včetně schvalovací doložky </w:t>
      </w:r>
      <w:r>
        <w:rPr>
          <w:rFonts w:ascii="Calibri" w:hAnsi="Calibri" w:cs="Calibri"/>
          <w:sz w:val="20"/>
          <w:szCs w:val="20"/>
        </w:rPr>
        <w:tab/>
      </w:r>
      <w:r w:rsidRPr="0077324D">
        <w:rPr>
          <w:rFonts w:ascii="Calibri" w:hAnsi="Calibri" w:cs="Calibri"/>
          <w:sz w:val="20"/>
          <w:szCs w:val="20"/>
        </w:rPr>
        <w:t xml:space="preserve">MD v dopise čj. </w:t>
      </w:r>
      <w:r w:rsidR="00EC29C9">
        <w:rPr>
          <w:rFonts w:ascii="Calibri" w:hAnsi="Calibri" w:cs="Calibri"/>
          <w:sz w:val="20"/>
          <w:szCs w:val="20"/>
        </w:rPr>
        <w:tab/>
      </w:r>
      <w:r w:rsidR="00EC29C9">
        <w:rPr>
          <w:rFonts w:ascii="Calibri" w:hAnsi="Calibri" w:cs="Calibri"/>
          <w:sz w:val="20"/>
          <w:szCs w:val="20"/>
        </w:rPr>
        <w:tab/>
      </w:r>
      <w:r w:rsidR="00EC29C9">
        <w:rPr>
          <w:rFonts w:ascii="Calibri" w:hAnsi="Calibri" w:cs="Calibri"/>
          <w:sz w:val="20"/>
          <w:szCs w:val="20"/>
        </w:rPr>
        <w:tab/>
      </w:r>
      <w:r w:rsidRPr="0077324D">
        <w:rPr>
          <w:rFonts w:ascii="Calibri" w:hAnsi="Calibri" w:cs="Calibri"/>
          <w:sz w:val="20"/>
          <w:szCs w:val="20"/>
        </w:rPr>
        <w:t>109/2019-910-IZD/2</w:t>
      </w:r>
    </w:p>
    <w:p w:rsidR="0077324D" w:rsidRDefault="0077324D" w:rsidP="002D78E6">
      <w:pPr>
        <w:spacing w:after="120"/>
        <w:ind w:left="1418"/>
        <w:jc w:val="both"/>
        <w:rPr>
          <w:rFonts w:ascii="Calibri" w:hAnsi="Calibri" w:cs="Calibri"/>
          <w:sz w:val="20"/>
          <w:szCs w:val="20"/>
        </w:rPr>
      </w:pPr>
      <w:r>
        <w:rPr>
          <w:rFonts w:ascii="Calibri" w:hAnsi="Calibri" w:cs="Calibri"/>
          <w:sz w:val="20"/>
          <w:szCs w:val="20"/>
        </w:rPr>
        <w:tab/>
      </w:r>
      <w:r w:rsidR="00EC29C9">
        <w:rPr>
          <w:rFonts w:ascii="Calibri" w:hAnsi="Calibri" w:cs="Calibri"/>
          <w:sz w:val="20"/>
          <w:szCs w:val="20"/>
        </w:rPr>
        <w:tab/>
      </w:r>
      <w:r w:rsidRPr="0077324D">
        <w:rPr>
          <w:rFonts w:ascii="Calibri" w:hAnsi="Calibri" w:cs="Calibri"/>
          <w:sz w:val="20"/>
          <w:szCs w:val="20"/>
        </w:rPr>
        <w:t xml:space="preserve">„Zásady pro návrh technického řešení ETCS ve vazbě na kolejová řešení </w:t>
      </w:r>
      <w:r w:rsidR="00EC29C9">
        <w:rPr>
          <w:rFonts w:ascii="Calibri" w:hAnsi="Calibri" w:cs="Calibri"/>
          <w:sz w:val="20"/>
          <w:szCs w:val="20"/>
        </w:rPr>
        <w:tab/>
      </w:r>
      <w:r w:rsidR="00EC29C9">
        <w:rPr>
          <w:rFonts w:ascii="Calibri" w:hAnsi="Calibri" w:cs="Calibri"/>
          <w:sz w:val="20"/>
          <w:szCs w:val="20"/>
        </w:rPr>
        <w:tab/>
      </w:r>
      <w:r w:rsidRPr="0077324D">
        <w:rPr>
          <w:rFonts w:ascii="Calibri" w:hAnsi="Calibri" w:cs="Calibri"/>
          <w:sz w:val="20"/>
          <w:szCs w:val="20"/>
        </w:rPr>
        <w:t xml:space="preserve">dopraven“ dopis </w:t>
      </w:r>
      <w:proofErr w:type="gramStart"/>
      <w:r w:rsidRPr="0077324D">
        <w:rPr>
          <w:rFonts w:ascii="Calibri" w:hAnsi="Calibri" w:cs="Calibri"/>
          <w:sz w:val="20"/>
          <w:szCs w:val="20"/>
        </w:rPr>
        <w:t>č.j.</w:t>
      </w:r>
      <w:proofErr w:type="gramEnd"/>
      <w:r w:rsidRPr="0077324D">
        <w:rPr>
          <w:rFonts w:ascii="Calibri" w:hAnsi="Calibri" w:cs="Calibri"/>
          <w:sz w:val="20"/>
          <w:szCs w:val="20"/>
        </w:rPr>
        <w:t xml:space="preserve"> 20009/2018-SŽDC-GŘ-O6 ze dne 8. 3. 2018</w:t>
      </w:r>
    </w:p>
    <w:p w:rsidR="0077324D" w:rsidRPr="0077324D" w:rsidRDefault="0077324D" w:rsidP="0077324D">
      <w:pPr>
        <w:pStyle w:val="Text2-1"/>
        <w:numPr>
          <w:ilvl w:val="0"/>
          <w:numId w:val="0"/>
        </w:numPr>
        <w:ind w:left="737"/>
      </w:pPr>
      <w:r>
        <w:rPr>
          <w:rFonts w:ascii="Calibri" w:eastAsia="Times New Roman" w:hAnsi="Calibri" w:cs="Calibri"/>
          <w:sz w:val="20"/>
          <w:szCs w:val="20"/>
          <w:lang w:eastAsia="cs-CZ"/>
        </w:rPr>
        <w:lastRenderedPageBreak/>
        <w:tab/>
      </w:r>
      <w:r>
        <w:rPr>
          <w:rFonts w:ascii="Calibri" w:eastAsia="Times New Roman" w:hAnsi="Calibri" w:cs="Calibri"/>
          <w:sz w:val="20"/>
          <w:szCs w:val="20"/>
          <w:lang w:eastAsia="cs-CZ"/>
        </w:rPr>
        <w:tab/>
      </w:r>
      <w:r w:rsidR="00EC29C9">
        <w:rPr>
          <w:rFonts w:ascii="Calibri" w:eastAsia="Times New Roman" w:hAnsi="Calibri" w:cs="Calibri"/>
          <w:sz w:val="20"/>
          <w:szCs w:val="20"/>
          <w:lang w:eastAsia="cs-CZ"/>
        </w:rPr>
        <w:tab/>
      </w:r>
      <w:r>
        <w:t>„Koncepce přechodu na jednotnou napájecí soustavu ve vazbě na</w:t>
      </w:r>
      <w:r w:rsidR="00EC29C9">
        <w:t xml:space="preserve"> priority </w:t>
      </w:r>
      <w:r w:rsidR="00EC29C9">
        <w:tab/>
      </w:r>
      <w:r w:rsidR="00EC29C9">
        <w:tab/>
      </w:r>
      <w:r w:rsidR="00EC29C9">
        <w:tab/>
      </w:r>
      <w:r w:rsidR="00EC29C9">
        <w:tab/>
        <w:t xml:space="preserve">programového období </w:t>
      </w:r>
      <w:r>
        <w:t xml:space="preserve">2014-2020 a naplnění požadavků TSI ENE“, schválená centrální </w:t>
      </w:r>
      <w:r w:rsidR="00EC29C9">
        <w:tab/>
      </w:r>
      <w:r w:rsidR="00EC29C9">
        <w:tab/>
      </w:r>
      <w:r w:rsidR="00EC29C9">
        <w:tab/>
      </w:r>
      <w:r>
        <w:t>komisí MD dne 20. 12. 2016.</w:t>
      </w:r>
    </w:p>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pStyle w:val="Odstavecseseznamem"/>
        <w:ind w:left="1069"/>
        <w:jc w:val="both"/>
        <w:rPr>
          <w:rFonts w:ascii="Calibri" w:hAnsi="Calibri" w:cs="Calibri"/>
          <w:sz w:val="20"/>
          <w:szCs w:val="20"/>
        </w:rPr>
      </w:pPr>
    </w:p>
    <w:p w:rsidR="007908E3" w:rsidRPr="002E2519" w:rsidRDefault="007B20C9" w:rsidP="007B20C9">
      <w:pPr>
        <w:tabs>
          <w:tab w:val="num" w:pos="1440"/>
        </w:tabs>
        <w:ind w:left="1418" w:hanging="709"/>
        <w:jc w:val="both"/>
        <w:rPr>
          <w:rFonts w:ascii="Calibri" w:eastAsia="Calibri" w:hAnsi="Calibri"/>
          <w:sz w:val="20"/>
          <w:szCs w:val="20"/>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10"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r w:rsidR="002E2519">
        <w:rPr>
          <w:rFonts w:ascii="Calibri" w:eastAsia="Calibri" w:hAnsi="Calibri"/>
          <w:sz w:val="22"/>
          <w:szCs w:val="22"/>
          <w:lang w:eastAsia="en-US"/>
        </w:rPr>
        <w:t xml:space="preserve"> </w:t>
      </w:r>
      <w:hyperlink r:id="rId11" w:history="1">
        <w:r w:rsidR="002E2519" w:rsidRPr="002E2519">
          <w:rPr>
            <w:rStyle w:val="Hypertextovodkaz"/>
            <w:rFonts w:ascii="Calibri" w:hAnsi="Calibri"/>
            <w:sz w:val="20"/>
            <w:szCs w:val="20"/>
          </w:rPr>
          <w:t>https://www.szdc.cz/</w:t>
        </w:r>
      </w:hyperlink>
      <w:r w:rsidR="002E2519" w:rsidRPr="002E2519">
        <w:rPr>
          <w:rFonts w:ascii="Calibri" w:hAnsi="Calibri"/>
          <w:sz w:val="20"/>
          <w:szCs w:val="20"/>
        </w:rPr>
        <w:t xml:space="preserve"> (v sekci „O </w:t>
      </w:r>
      <w:proofErr w:type="gramStart"/>
      <w:r w:rsidR="002E2519" w:rsidRPr="002E2519">
        <w:rPr>
          <w:rFonts w:ascii="Calibri" w:hAnsi="Calibri"/>
          <w:sz w:val="20"/>
          <w:szCs w:val="20"/>
        </w:rPr>
        <w:t>nás“ –&gt; „Vnitřní</w:t>
      </w:r>
      <w:proofErr w:type="gramEnd"/>
      <w:r w:rsidR="002E2519" w:rsidRPr="002E2519">
        <w:rPr>
          <w:rFonts w:ascii="Calibri" w:hAnsi="Calibri"/>
          <w:sz w:val="20"/>
          <w:szCs w:val="20"/>
        </w:rPr>
        <w:t xml:space="preserve"> předpisy“ odkaz „Dokumenty a předpisy“).</w:t>
      </w:r>
    </w:p>
    <w:p w:rsidR="007908E3" w:rsidRDefault="007C5A34" w:rsidP="002E2519">
      <w:pPr>
        <w:pStyle w:val="TPText-1neslovan"/>
        <w:spacing w:before="0"/>
        <w:rPr>
          <w:rStyle w:val="Hypertextovodkaz"/>
          <w:rFonts w:cs="Calibri"/>
          <w:szCs w:val="20"/>
        </w:rPr>
      </w:pPr>
      <w:r>
        <w:rPr>
          <w:sz w:val="22"/>
        </w:rPr>
        <w:tab/>
      </w:r>
      <w:hyperlink r:id="rId12" w:history="1"/>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DC471B"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DC471B" w:rsidRDefault="00DC471B" w:rsidP="007B20C9">
      <w:pPr>
        <w:tabs>
          <w:tab w:val="num" w:pos="1440"/>
        </w:tabs>
        <w:ind w:left="1418" w:hanging="709"/>
        <w:jc w:val="both"/>
        <w:rPr>
          <w:rFonts w:ascii="Calibri" w:hAnsi="Calibri" w:cs="Calibri"/>
          <w:sz w:val="20"/>
          <w:szCs w:val="20"/>
        </w:rPr>
      </w:pPr>
      <w:r>
        <w:rPr>
          <w:rFonts w:ascii="Calibri" w:hAnsi="Calibri" w:cs="Calibri"/>
          <w:sz w:val="20"/>
          <w:szCs w:val="20"/>
        </w:rPr>
        <w:tab/>
      </w:r>
    </w:p>
    <w:p w:rsidR="00DC471B" w:rsidRDefault="00DC471B" w:rsidP="007B20C9">
      <w:pPr>
        <w:tabs>
          <w:tab w:val="num" w:pos="1440"/>
        </w:tabs>
        <w:ind w:left="1418" w:hanging="709"/>
        <w:jc w:val="both"/>
        <w:rPr>
          <w:rFonts w:ascii="Calibri" w:hAnsi="Calibri" w:cs="Calibri"/>
          <w:sz w:val="20"/>
          <w:szCs w:val="20"/>
        </w:rPr>
      </w:pPr>
      <w:r>
        <w:rPr>
          <w:rFonts w:ascii="Calibri" w:hAnsi="Calibri" w:cs="Calibri"/>
          <w:sz w:val="20"/>
          <w:szCs w:val="20"/>
        </w:rPr>
        <w:tab/>
      </w:r>
      <w:r w:rsidRPr="006976AE">
        <w:rPr>
          <w:rFonts w:ascii="Calibri" w:hAnsi="Calibri" w:cs="Calibri"/>
          <w:sz w:val="20"/>
          <w:szCs w:val="20"/>
        </w:rPr>
        <w:t>Záměr projektu včetně Technicko-ekonomického průkazu - varianta s „</w:t>
      </w:r>
      <w:proofErr w:type="spellStart"/>
      <w:r w:rsidRPr="006976AE">
        <w:rPr>
          <w:rFonts w:ascii="Calibri" w:hAnsi="Calibri" w:cs="Calibri"/>
          <w:sz w:val="20"/>
          <w:szCs w:val="20"/>
        </w:rPr>
        <w:t>Hlízovskou</w:t>
      </w:r>
      <w:proofErr w:type="spellEnd"/>
      <w:r w:rsidRPr="006976AE">
        <w:rPr>
          <w:rFonts w:ascii="Calibri" w:hAnsi="Calibri" w:cs="Calibri"/>
          <w:sz w:val="20"/>
          <w:szCs w:val="20"/>
        </w:rPr>
        <w:t xml:space="preserve"> spojkou“ včetně schvalovací doložky MD v dopise čj. 109/2019-910-IZD/2 - zpracovatel </w:t>
      </w:r>
      <w:r w:rsidRPr="006976AE">
        <w:rPr>
          <w:rFonts w:ascii="Calibri" w:hAnsi="Calibri" w:cs="Calibri"/>
          <w:sz w:val="20"/>
          <w:szCs w:val="20"/>
        </w:rPr>
        <w:tab/>
      </w:r>
      <w:proofErr w:type="spellStart"/>
      <w:r w:rsidRPr="006976AE">
        <w:rPr>
          <w:rFonts w:ascii="Calibri" w:hAnsi="Calibri" w:cs="Calibri"/>
          <w:sz w:val="20"/>
          <w:szCs w:val="20"/>
        </w:rPr>
        <w:t>Metroprojekt</w:t>
      </w:r>
      <w:proofErr w:type="spellEnd"/>
      <w:r w:rsidRPr="006976AE">
        <w:rPr>
          <w:rFonts w:ascii="Calibri" w:hAnsi="Calibri" w:cs="Calibri"/>
          <w:sz w:val="20"/>
          <w:szCs w:val="20"/>
        </w:rPr>
        <w:t xml:space="preserve"> Praha a.s.</w:t>
      </w:r>
      <w:r w:rsidR="006976AE" w:rsidRPr="006976AE">
        <w:rPr>
          <w:rFonts w:ascii="Calibri" w:hAnsi="Calibri" w:cs="Calibri"/>
          <w:sz w:val="20"/>
          <w:szCs w:val="20"/>
        </w:rPr>
        <w:t xml:space="preserve">, </w:t>
      </w:r>
      <w:proofErr w:type="gramStart"/>
      <w:r w:rsidR="006976AE" w:rsidRPr="006976AE">
        <w:rPr>
          <w:rFonts w:ascii="Calibri" w:hAnsi="Calibri" w:cs="Calibri"/>
          <w:sz w:val="20"/>
          <w:szCs w:val="20"/>
        </w:rPr>
        <w:t>nám. I.P.</w:t>
      </w:r>
      <w:proofErr w:type="gramEnd"/>
      <w:r w:rsidR="006976AE" w:rsidRPr="006976AE">
        <w:rPr>
          <w:rFonts w:ascii="Calibri" w:hAnsi="Calibri" w:cs="Calibri"/>
          <w:sz w:val="20"/>
          <w:szCs w:val="20"/>
        </w:rPr>
        <w:t xml:space="preserve"> Pavlova 1786/2, 120 00 Praha 2, IČ: 45271895</w:t>
      </w:r>
      <w:r w:rsidRPr="006976AE">
        <w:rPr>
          <w:rFonts w:ascii="Calibri" w:hAnsi="Calibri" w:cs="Calibri"/>
          <w:sz w:val="20"/>
          <w:szCs w:val="20"/>
        </w:rPr>
        <w:t>)</w:t>
      </w:r>
    </w:p>
    <w:p w:rsidR="00DC471B" w:rsidRDefault="00DC471B" w:rsidP="007B20C9">
      <w:pPr>
        <w:tabs>
          <w:tab w:val="num" w:pos="1440"/>
        </w:tabs>
        <w:ind w:left="1418" w:hanging="709"/>
        <w:jc w:val="both"/>
        <w:rPr>
          <w:rFonts w:ascii="Calibri" w:hAnsi="Calibri" w:cs="Calibri"/>
          <w:sz w:val="20"/>
          <w:szCs w:val="20"/>
        </w:rPr>
      </w:pPr>
    </w:p>
    <w:p w:rsidR="0015437D" w:rsidRDefault="0015437D" w:rsidP="007B20C9">
      <w:pPr>
        <w:tabs>
          <w:tab w:val="num" w:pos="1440"/>
        </w:tabs>
        <w:ind w:left="1418" w:hanging="709"/>
        <w:jc w:val="both"/>
        <w:rPr>
          <w:rFonts w:ascii="Calibri" w:hAnsi="Calibri" w:cs="Calibri"/>
          <w:sz w:val="20"/>
          <w:szCs w:val="20"/>
        </w:rPr>
      </w:pPr>
      <w:r>
        <w:rPr>
          <w:rFonts w:ascii="Calibri" w:hAnsi="Calibri" w:cs="Calibri"/>
          <w:sz w:val="20"/>
          <w:szCs w:val="20"/>
        </w:rPr>
        <w:tab/>
      </w:r>
      <w:r w:rsidRPr="00915470">
        <w:rPr>
          <w:rFonts w:ascii="Calibri" w:hAnsi="Calibri" w:cs="Calibri"/>
          <w:sz w:val="20"/>
          <w:szCs w:val="20"/>
        </w:rPr>
        <w:t>„Koncepce přechodu na jednotnou napájecí soustavu ve vazbě na priority programového období 2014-2020 a naplnění požadavků TSI ENE“, schválená centrální komisí MD dne 20. 12. 2016 – zpracovatel sdružení SP + SPB TSI ENE</w:t>
      </w:r>
      <w:r w:rsidR="00915470" w:rsidRPr="00915470">
        <w:rPr>
          <w:rFonts w:ascii="Calibri" w:hAnsi="Calibri" w:cs="Calibri"/>
          <w:sz w:val="20"/>
          <w:szCs w:val="20"/>
        </w:rPr>
        <w:t xml:space="preserve"> (</w:t>
      </w:r>
      <w:r w:rsidR="00915470" w:rsidRPr="00915470">
        <w:rPr>
          <w:rFonts w:ascii="Calibri" w:hAnsi="Calibri"/>
          <w:sz w:val="20"/>
        </w:rPr>
        <w:t xml:space="preserve">SUDOP PRAHA a.s., Olšanská 1a, 130 80 Praha 3, IČO:25793349 + SUDOP Brno, spol. s r.o., Kounicova 688/26, 602 00 Brno </w:t>
      </w:r>
      <w:r w:rsidR="00915470">
        <w:rPr>
          <w:rFonts w:ascii="Calibri" w:hAnsi="Calibri"/>
          <w:sz w:val="20"/>
        </w:rPr>
        <w:t xml:space="preserve">- </w:t>
      </w:r>
      <w:r w:rsidR="00915470" w:rsidRPr="00915470">
        <w:rPr>
          <w:rFonts w:ascii="Calibri" w:hAnsi="Calibri"/>
          <w:sz w:val="20"/>
        </w:rPr>
        <w:t>Veveří,</w:t>
      </w:r>
      <w:r w:rsidR="00915470">
        <w:rPr>
          <w:rFonts w:ascii="Calibri" w:hAnsi="Calibri"/>
          <w:sz w:val="20"/>
        </w:rPr>
        <w:br/>
      </w:r>
      <w:r w:rsidR="00915470" w:rsidRPr="00915470">
        <w:rPr>
          <w:rFonts w:ascii="Calibri" w:hAnsi="Calibri"/>
          <w:sz w:val="20"/>
        </w:rPr>
        <w:t>IČ: 44960417</w:t>
      </w:r>
      <w:r w:rsidR="00915470">
        <w:rPr>
          <w:rFonts w:ascii="Calibri" w:hAnsi="Calibri"/>
          <w:sz w:val="20"/>
        </w:rPr>
        <w:t xml:space="preserve">). </w:t>
      </w: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B574F0" w:rsidRDefault="00B574F0" w:rsidP="007B20C9">
      <w:pPr>
        <w:tabs>
          <w:tab w:val="num" w:pos="1440"/>
        </w:tabs>
        <w:ind w:left="1418" w:hanging="709"/>
        <w:jc w:val="both"/>
        <w:rPr>
          <w:rFonts w:ascii="Calibri" w:hAnsi="Calibri" w:cs="Calibri"/>
          <w:sz w:val="20"/>
          <w:szCs w:val="20"/>
        </w:rPr>
      </w:pPr>
    </w:p>
    <w:p w:rsidR="00F35404" w:rsidRPr="009E4173" w:rsidRDefault="00F35404"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5628497"/>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E54A3" w:rsidRPr="008E54A3">
        <w:rPr>
          <w:rFonts w:ascii="Calibri" w:hAnsi="Calibri" w:cs="Calibri"/>
          <w:sz w:val="20"/>
          <w:szCs w:val="20"/>
        </w:rPr>
        <w:t xml:space="preserve"> </w:t>
      </w:r>
      <w:r w:rsidR="008E54A3" w:rsidRPr="0094226D">
        <w:rPr>
          <w:rFonts w:ascii="Calibri" w:hAnsi="Calibri" w:cs="Calibri"/>
          <w:sz w:val="20"/>
          <w:szCs w:val="20"/>
        </w:rPr>
        <w:t xml:space="preserve">prostřednictvím elektronického nástroje E-ZAK na adrese:  </w:t>
      </w:r>
      <w:r w:rsidR="008E54A3" w:rsidRPr="006729D1">
        <w:rPr>
          <w:rFonts w:ascii="Calibri" w:hAnsi="Calibri" w:cs="Calibri"/>
          <w:sz w:val="20"/>
          <w:szCs w:val="20"/>
        </w:rPr>
        <w:t>https://zakazky.szdc.cz/</w:t>
      </w:r>
      <w:r w:rsidR="008E54A3">
        <w:rPr>
          <w:rFonts w:ascii="Calibri" w:hAnsi="Calibri" w:cs="Calibri"/>
          <w:sz w:val="20"/>
          <w:szCs w:val="20"/>
        </w:rPr>
        <w:t>, případně jinou formou písemné elektronické komunikace.</w:t>
      </w:r>
      <w:r w:rsidR="008E54A3" w:rsidRPr="00300BBC">
        <w:rPr>
          <w:rFonts w:ascii="Calibri" w:hAnsi="Calibri" w:cs="Calibri"/>
          <w:sz w:val="20"/>
          <w:szCs w:val="20"/>
        </w:rPr>
        <w:t xml:space="preserve"> </w:t>
      </w:r>
      <w:r w:rsidR="004224C0">
        <w:rPr>
          <w:rFonts w:ascii="Calibri" w:hAnsi="Calibri" w:cs="Calibri"/>
          <w:sz w:val="20"/>
          <w:szCs w:val="20"/>
        </w:rPr>
        <w:t xml:space="preserve">Při komunikaci uskutečňované prostřednictvím datové schránky dodavatel v žádosti uvede kontaktní osobu </w:t>
      </w:r>
      <w:r w:rsidR="00E6551D">
        <w:rPr>
          <w:rFonts w:ascii="Calibri" w:hAnsi="Calibri" w:cs="Calibri"/>
          <w:sz w:val="20"/>
          <w:szCs w:val="20"/>
        </w:rPr>
        <w:t xml:space="preserve">zadavatele </w:t>
      </w:r>
      <w:r w:rsidR="004224C0">
        <w:rPr>
          <w:rFonts w:ascii="Calibri" w:hAnsi="Calibri" w:cs="Calibri"/>
          <w:sz w:val="20"/>
          <w:szCs w:val="20"/>
        </w:rPr>
        <w:t xml:space="preserve">pro zadávací řízení. </w:t>
      </w:r>
      <w:r w:rsidR="008E54A3" w:rsidRPr="00DA09FC">
        <w:rPr>
          <w:rFonts w:ascii="Calibri" w:hAnsi="Calibri" w:cs="Calibri"/>
          <w:sz w:val="20"/>
          <w:szCs w:val="20"/>
        </w:rPr>
        <w:t xml:space="preserve">Zadavatel bude na žádosti o vysvětlení zadávací dokumentace odpovídat </w:t>
      </w:r>
      <w:r w:rsidR="004224C0">
        <w:rPr>
          <w:rFonts w:ascii="Calibri" w:hAnsi="Calibri" w:cs="Calibri"/>
          <w:sz w:val="20"/>
          <w:szCs w:val="20"/>
        </w:rPr>
        <w:t xml:space="preserve">pouze </w:t>
      </w:r>
      <w:r w:rsidR="008E54A3" w:rsidRPr="00DA09FC">
        <w:rPr>
          <w:rFonts w:ascii="Calibri" w:hAnsi="Calibri" w:cs="Calibri"/>
          <w:sz w:val="20"/>
          <w:szCs w:val="20"/>
        </w:rPr>
        <w:t xml:space="preserve">prostřednictvím elektronického nástroje E-ZAK na adrese:  </w:t>
      </w:r>
      <w:hyperlink r:id="rId13" w:history="1">
        <w:r w:rsidR="008E54A3"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E54A3">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F35404">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CA0B58" w:rsidRPr="00F35404" w:rsidRDefault="00CA0B58" w:rsidP="00CA0B58">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w:t>
      </w:r>
      <w:r w:rsidRPr="00300BBC">
        <w:rPr>
          <w:rFonts w:ascii="Calibri" w:hAnsi="Calibri" w:cs="Calibri"/>
          <w:sz w:val="20"/>
          <w:szCs w:val="20"/>
        </w:rPr>
        <w:lastRenderedPageBreak/>
        <w:t>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EB42A2" w:rsidRPr="0059183F" w:rsidRDefault="00EB42A2" w:rsidP="007A08BB">
      <w:pPr>
        <w:pStyle w:val="Zkladntextodsazen2"/>
        <w:tabs>
          <w:tab w:val="clear" w:pos="1276"/>
          <w:tab w:val="left" w:pos="1418"/>
        </w:tabs>
        <w:ind w:left="1418" w:hanging="709"/>
        <w:rPr>
          <w:rFonts w:ascii="Calibri" w:hAnsi="Calibri" w:cs="Calibri"/>
          <w:sz w:val="22"/>
          <w:szCs w:val="22"/>
          <w:lang w:val="cs-CZ"/>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628498"/>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E53DCA">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lastRenderedPageBreak/>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E53DCA">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F35404"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F35404">
        <w:rPr>
          <w:rFonts w:ascii="Calibri" w:hAnsi="Calibri" w:cs="Calibri"/>
          <w:sz w:val="20"/>
          <w:szCs w:val="20"/>
        </w:rPr>
        <w:t>projektovou činnost ve výstavbě</w:t>
      </w:r>
    </w:p>
    <w:p w:rsidR="006A5947" w:rsidRPr="00F24687" w:rsidRDefault="006A5947" w:rsidP="00A64D23">
      <w:pPr>
        <w:pStyle w:val="Odstavecseseznamem"/>
        <w:numPr>
          <w:ilvl w:val="0"/>
          <w:numId w:val="19"/>
        </w:numPr>
        <w:jc w:val="both"/>
        <w:rPr>
          <w:rFonts w:ascii="Calibri" w:hAnsi="Calibri" w:cs="Calibri"/>
          <w:b/>
          <w:bCs/>
          <w:sz w:val="20"/>
          <w:szCs w:val="20"/>
        </w:rPr>
      </w:pPr>
      <w:r w:rsidRPr="00F35404">
        <w:rPr>
          <w:rFonts w:ascii="Calibri" w:hAnsi="Calibri" w:cs="Calibri"/>
          <w:sz w:val="20"/>
          <w:szCs w:val="20"/>
        </w:rPr>
        <w:t>výkon zeměměřick</w:t>
      </w:r>
      <w:r w:rsidR="00D03F96" w:rsidRPr="00F35404">
        <w:rPr>
          <w:rFonts w:ascii="Calibri" w:hAnsi="Calibri" w:cs="Calibri"/>
          <w:sz w:val="20"/>
          <w:szCs w:val="20"/>
        </w:rPr>
        <w:t>ých</w:t>
      </w:r>
      <w:r w:rsidRPr="00F35404">
        <w:rPr>
          <w:rFonts w:ascii="Calibri" w:hAnsi="Calibri" w:cs="Calibri"/>
          <w:sz w:val="20"/>
          <w:szCs w:val="20"/>
        </w:rPr>
        <w:t xml:space="preserve"> činnost</w:t>
      </w:r>
      <w:r w:rsidR="00D03F96" w:rsidRPr="00F35404">
        <w:rPr>
          <w:rFonts w:ascii="Calibri" w:hAnsi="Calibri" w:cs="Calibri"/>
          <w:sz w:val="20"/>
          <w:szCs w:val="20"/>
        </w:rPr>
        <w:t>í</w:t>
      </w:r>
    </w:p>
    <w:p w:rsidR="004B0A81" w:rsidRPr="004B0A81" w:rsidRDefault="004B0A81" w:rsidP="004B0A81">
      <w:pPr>
        <w:pStyle w:val="Odstavecseseznamem"/>
        <w:ind w:left="2483"/>
        <w:jc w:val="both"/>
        <w:rPr>
          <w:rFonts w:ascii="Calibri" w:hAnsi="Calibri" w:cs="Calibri"/>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5D5314">
        <w:rPr>
          <w:rFonts w:ascii="Calibri" w:hAnsi="Calibri" w:cs="Calibri"/>
          <w:sz w:val="20"/>
          <w:szCs w:val="20"/>
        </w:rPr>
        <w:t>Zadavatel požaduje předložení d</w:t>
      </w:r>
      <w:r w:rsidR="00B574F0" w:rsidRPr="005D5314">
        <w:rPr>
          <w:rFonts w:ascii="Calibri" w:hAnsi="Calibri" w:cs="Calibri"/>
          <w:sz w:val="20"/>
          <w:szCs w:val="20"/>
        </w:rPr>
        <w:t>oklad</w:t>
      </w:r>
      <w:r w:rsidRPr="005D5314">
        <w:rPr>
          <w:rFonts w:ascii="Calibri" w:hAnsi="Calibri" w:cs="Calibri"/>
          <w:sz w:val="20"/>
          <w:szCs w:val="20"/>
        </w:rPr>
        <w:t>u</w:t>
      </w:r>
      <w:r w:rsidR="00B574F0" w:rsidRPr="005D5314">
        <w:rPr>
          <w:rFonts w:ascii="Calibri" w:hAnsi="Calibri" w:cs="Calibri"/>
          <w:sz w:val="20"/>
          <w:szCs w:val="20"/>
        </w:rPr>
        <w:t xml:space="preserve"> o autorizaci</w:t>
      </w:r>
      <w:r w:rsidR="00434C00" w:rsidRPr="005D5314">
        <w:rPr>
          <w:rFonts w:ascii="Calibri" w:hAnsi="Calibri" w:cs="Calibri"/>
          <w:sz w:val="20"/>
          <w:szCs w:val="20"/>
        </w:rPr>
        <w:t xml:space="preserve"> </w:t>
      </w:r>
      <w:r w:rsidR="00B574F0" w:rsidRPr="005D5314">
        <w:rPr>
          <w:rFonts w:ascii="Calibri" w:hAnsi="Calibri" w:cs="Calibri"/>
          <w:sz w:val="20"/>
          <w:szCs w:val="20"/>
        </w:rPr>
        <w:t xml:space="preserve">v rozsahu dle </w:t>
      </w:r>
      <w:r w:rsidR="00D606CB" w:rsidRPr="005D5314">
        <w:rPr>
          <w:rFonts w:ascii="Calibri" w:hAnsi="Calibri" w:cs="Calibri"/>
          <w:sz w:val="20"/>
          <w:szCs w:val="20"/>
        </w:rPr>
        <w:t>§</w:t>
      </w:r>
      <w:r w:rsidR="00B574F0" w:rsidRPr="005D5314">
        <w:rPr>
          <w:rFonts w:ascii="Calibri" w:hAnsi="Calibri" w:cs="Calibri"/>
          <w:sz w:val="20"/>
          <w:szCs w:val="20"/>
        </w:rPr>
        <w:t xml:space="preserve"> 5 odst. 3 písm.</w:t>
      </w:r>
      <w:r w:rsidR="008174E9" w:rsidRPr="005D5314">
        <w:rPr>
          <w:rFonts w:ascii="Calibri" w:hAnsi="Calibri" w:cs="Calibri"/>
          <w:sz w:val="20"/>
          <w:szCs w:val="20"/>
        </w:rPr>
        <w:t xml:space="preserve"> </w:t>
      </w:r>
      <w:r w:rsidR="008174E9" w:rsidRPr="0059183F">
        <w:rPr>
          <w:rFonts w:ascii="Calibri" w:hAnsi="Calibri" w:cs="Calibri"/>
          <w:b/>
          <w:sz w:val="20"/>
          <w:szCs w:val="20"/>
        </w:rPr>
        <w:t>b), d), e)</w:t>
      </w:r>
      <w:r w:rsidR="00CE255E">
        <w:rPr>
          <w:rFonts w:ascii="Calibri" w:hAnsi="Calibri" w:cs="Calibri"/>
          <w:b/>
          <w:sz w:val="20"/>
          <w:szCs w:val="20"/>
        </w:rPr>
        <w:t xml:space="preserve"> </w:t>
      </w:r>
      <w:r w:rsidR="00CE255E" w:rsidRPr="00CE255E">
        <w:rPr>
          <w:rFonts w:ascii="Calibri" w:hAnsi="Calibri" w:cs="Calibri"/>
          <w:sz w:val="20"/>
          <w:szCs w:val="20"/>
        </w:rPr>
        <w:t>a</w:t>
      </w:r>
      <w:r w:rsidR="009E18F7" w:rsidRPr="0059183F">
        <w:rPr>
          <w:rFonts w:ascii="Calibri" w:hAnsi="Calibri" w:cs="Calibri"/>
          <w:b/>
          <w:sz w:val="20"/>
          <w:szCs w:val="20"/>
        </w:rPr>
        <w:t xml:space="preserve"> </w:t>
      </w:r>
      <w:r w:rsidR="005D5314" w:rsidRPr="0059183F">
        <w:rPr>
          <w:rFonts w:ascii="Calibri" w:hAnsi="Calibri" w:cs="Calibri"/>
          <w:b/>
          <w:sz w:val="20"/>
          <w:szCs w:val="20"/>
        </w:rPr>
        <w:t xml:space="preserve">i) </w:t>
      </w:r>
      <w:r w:rsidR="00B574F0" w:rsidRPr="005D5314">
        <w:rPr>
          <w:rFonts w:ascii="Calibri" w:hAnsi="Calibri" w:cs="Calibri"/>
          <w:sz w:val="20"/>
          <w:szCs w:val="20"/>
        </w:rPr>
        <w:t>zákona</w:t>
      </w:r>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w:t>
      </w:r>
      <w:r w:rsidRPr="005D5314">
        <w:rPr>
          <w:rFonts w:ascii="Calibri" w:hAnsi="Calibri" w:cs="Calibri"/>
          <w:sz w:val="20"/>
          <w:szCs w:val="20"/>
        </w:rPr>
        <w:t xml:space="preserve">písm. </w:t>
      </w:r>
      <w:r w:rsidRPr="0059183F">
        <w:rPr>
          <w:rFonts w:ascii="Calibri" w:hAnsi="Calibri" w:cs="Calibri"/>
          <w:b/>
          <w:sz w:val="20"/>
          <w:szCs w:val="20"/>
        </w:rPr>
        <w:t xml:space="preserve">a) a </w:t>
      </w:r>
      <w:r w:rsidRPr="0059183F">
        <w:rPr>
          <w:rFonts w:ascii="Calibri" w:hAnsi="Calibri" w:cs="Calibri"/>
          <w:b/>
          <w:bCs/>
          <w:sz w:val="20"/>
          <w:szCs w:val="20"/>
        </w:rPr>
        <w:t>c)</w:t>
      </w:r>
      <w:r w:rsidRPr="005D5314">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B7FF3" w:rsidRPr="00687961" w:rsidRDefault="006B7FF3" w:rsidP="00A64D23">
      <w:pPr>
        <w:numPr>
          <w:ilvl w:val="1"/>
          <w:numId w:val="22"/>
        </w:numPr>
        <w:spacing w:before="240"/>
        <w:ind w:left="1843"/>
        <w:jc w:val="both"/>
        <w:rPr>
          <w:rFonts w:ascii="Calibri" w:hAnsi="Calibri" w:cs="Calibri"/>
          <w:sz w:val="20"/>
          <w:szCs w:val="20"/>
        </w:rPr>
      </w:pPr>
      <w:r w:rsidRPr="00687961">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7C2F6A" w:rsidRPr="00687961" w:rsidRDefault="007C2F6A" w:rsidP="007C2F6A">
      <w:pPr>
        <w:numPr>
          <w:ilvl w:val="1"/>
          <w:numId w:val="22"/>
        </w:numPr>
        <w:spacing w:before="240"/>
        <w:ind w:left="1843"/>
        <w:jc w:val="both"/>
        <w:rPr>
          <w:rFonts w:ascii="Calibri" w:hAnsi="Calibri" w:cs="Calibri"/>
          <w:sz w:val="20"/>
          <w:szCs w:val="20"/>
        </w:rPr>
      </w:pPr>
      <w:r w:rsidRPr="00687961">
        <w:rPr>
          <w:rFonts w:ascii="Calibri" w:hAnsi="Calibri" w:cs="Calibri"/>
          <w:sz w:val="20"/>
          <w:szCs w:val="20"/>
        </w:rPr>
        <w:t xml:space="preserve">Zadavatel požaduje ve smyslu § 32a zákona č. 258/2000 Sb., o ochraně veřejného zdraví a o změně některých </w:t>
      </w:r>
      <w:r w:rsidRPr="00687961">
        <w:rPr>
          <w:rFonts w:ascii="Calibri" w:hAnsi="Calibri" w:cs="Calibri"/>
          <w:bCs/>
          <w:sz w:val="20"/>
          <w:szCs w:val="20"/>
        </w:rPr>
        <w:t>souvisejících</w:t>
      </w:r>
      <w:r w:rsidRPr="00687961">
        <w:rPr>
          <w:rFonts w:ascii="Calibri" w:hAnsi="Calibri" w:cs="Calibri"/>
          <w:sz w:val="20"/>
          <w:szCs w:val="20"/>
        </w:rPr>
        <w:t xml:space="preserve">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7C2F6A" w:rsidRPr="00253CF0" w:rsidRDefault="007C2F6A" w:rsidP="007C2F6A">
      <w:pPr>
        <w:numPr>
          <w:ilvl w:val="1"/>
          <w:numId w:val="22"/>
        </w:numPr>
        <w:spacing w:before="240"/>
        <w:ind w:left="1843"/>
        <w:jc w:val="both"/>
        <w:rPr>
          <w:rFonts w:ascii="Calibri" w:hAnsi="Calibri" w:cs="Calibri"/>
          <w:sz w:val="20"/>
          <w:szCs w:val="20"/>
        </w:rPr>
      </w:pPr>
      <w:r w:rsidRPr="00253CF0">
        <w:rPr>
          <w:rFonts w:ascii="Calibri" w:hAnsi="Calibri" w:cs="Calibri"/>
          <w:bCs/>
          <w:sz w:val="20"/>
          <w:szCs w:val="20"/>
        </w:rPr>
        <w:t>Zadavatel</w:t>
      </w:r>
      <w:r w:rsidRPr="00253CF0">
        <w:rPr>
          <w:rFonts w:ascii="Calibri" w:hAnsi="Calibri" w:cs="Calibri"/>
          <w:sz w:val="20"/>
          <w:szCs w:val="20"/>
        </w:rPr>
        <w:t xml:space="preserve"> požaduje předložení autorizace dle § 45i odst. 3 zákona č. 114/1992 Sb., o ochraně přírody a krajiny, ve znění pozdějších předpisů.</w:t>
      </w:r>
    </w:p>
    <w:p w:rsidR="007C2F6A" w:rsidRPr="002343DF" w:rsidRDefault="007C2F6A" w:rsidP="007C2F6A">
      <w:pPr>
        <w:numPr>
          <w:ilvl w:val="1"/>
          <w:numId w:val="22"/>
        </w:numPr>
        <w:spacing w:before="240"/>
        <w:ind w:left="1843"/>
        <w:jc w:val="both"/>
        <w:rPr>
          <w:rFonts w:ascii="Calibri" w:hAnsi="Calibri" w:cs="Calibri"/>
          <w:sz w:val="20"/>
          <w:szCs w:val="20"/>
        </w:rPr>
      </w:pPr>
      <w:r w:rsidRPr="002343DF">
        <w:rPr>
          <w:rFonts w:ascii="Calibri" w:hAnsi="Calibri" w:cs="Calibri"/>
          <w:sz w:val="20"/>
          <w:szCs w:val="20"/>
        </w:rPr>
        <w:t>Zadavatel požaduje předložení pověření k hodnocení nebezpečných vlastností odpadů dle § 7 zákona č. 185/2001 Sb., o odpadech a o změně některých dalších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w:t>
      </w:r>
      <w:r>
        <w:rPr>
          <w:rFonts w:ascii="Calibri" w:hAnsi="Calibri" w:cs="Calibri"/>
          <w:sz w:val="20"/>
          <w:szCs w:val="20"/>
        </w:rPr>
        <w:lastRenderedPageBreak/>
        <w:t xml:space="preserve">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D75022"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D75022"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6E26F9" w:rsidRPr="00873F0B">
        <w:rPr>
          <w:rFonts w:ascii="Calibri" w:hAnsi="Calibri" w:cs="Calibri"/>
          <w:sz w:val="20"/>
          <w:szCs w:val="20"/>
        </w:rPr>
        <w:t>5</w:t>
      </w:r>
      <w:r w:rsidRPr="00245FDB">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w:t>
      </w:r>
    </w:p>
    <w:p w:rsidR="001050DF" w:rsidRDefault="00245FDB" w:rsidP="00CC083D">
      <w:pPr>
        <w:spacing w:before="120"/>
        <w:ind w:left="1418"/>
        <w:jc w:val="both"/>
        <w:rPr>
          <w:rFonts w:ascii="Calibri" w:hAnsi="Calibri" w:cs="Calibri"/>
          <w:sz w:val="20"/>
          <w:szCs w:val="20"/>
        </w:rPr>
      </w:pPr>
      <w:r w:rsidRPr="00245FDB">
        <w:rPr>
          <w:rFonts w:ascii="Calibri" w:hAnsi="Calibri" w:cs="Calibri"/>
          <w:sz w:val="20"/>
          <w:szCs w:val="20"/>
        </w:rPr>
        <w:t xml:space="preserve">Za služby obdobného charakteru se pokládají </w:t>
      </w:r>
      <w:r w:rsidR="00D75022">
        <w:rPr>
          <w:rFonts w:ascii="Calibri" w:hAnsi="Calibri" w:cs="Calibri"/>
          <w:sz w:val="20"/>
          <w:szCs w:val="20"/>
        </w:rPr>
        <w:t xml:space="preserve">projektové </w:t>
      </w:r>
      <w:r w:rsidRPr="00245FDB">
        <w:rPr>
          <w:rFonts w:ascii="Calibri" w:hAnsi="Calibri" w:cs="Calibri"/>
          <w:sz w:val="20"/>
          <w:szCs w:val="20"/>
        </w:rPr>
        <w:t xml:space="preserve">práce </w:t>
      </w:r>
      <w:r w:rsidR="00773890">
        <w:rPr>
          <w:rFonts w:ascii="Calibri" w:hAnsi="Calibri" w:cs="Calibri"/>
          <w:sz w:val="20"/>
          <w:szCs w:val="20"/>
        </w:rPr>
        <w:t xml:space="preserve">spočívající ve zhotovení dokumentace </w:t>
      </w:r>
      <w:r w:rsidRPr="00245FDB">
        <w:rPr>
          <w:rFonts w:ascii="Calibri" w:hAnsi="Calibri" w:cs="Calibri"/>
          <w:sz w:val="20"/>
          <w:szCs w:val="20"/>
        </w:rPr>
        <w:t xml:space="preserve">ve stupni </w:t>
      </w:r>
      <w:r w:rsidR="00773890">
        <w:rPr>
          <w:rFonts w:ascii="Calibri" w:hAnsi="Calibri" w:cs="Calibri"/>
          <w:sz w:val="20"/>
          <w:szCs w:val="20"/>
        </w:rPr>
        <w:t xml:space="preserve">dokumentace pro územní řízení </w:t>
      </w:r>
      <w:r w:rsidR="00773890" w:rsidRPr="00773890">
        <w:rPr>
          <w:rFonts w:ascii="Calibri" w:hAnsi="Calibri" w:cs="Calibri"/>
          <w:sz w:val="20"/>
          <w:szCs w:val="20"/>
        </w:rPr>
        <w:t>(DUR)</w:t>
      </w:r>
      <w:r w:rsidR="007C2F6A" w:rsidRPr="00773890">
        <w:rPr>
          <w:rFonts w:ascii="Calibri" w:hAnsi="Calibri" w:cs="Calibri"/>
          <w:sz w:val="20"/>
          <w:szCs w:val="20"/>
        </w:rPr>
        <w:t xml:space="preserve"> nebo </w:t>
      </w:r>
      <w:r w:rsidR="00A53A86">
        <w:rPr>
          <w:rFonts w:ascii="Calibri" w:hAnsi="Calibri" w:cs="Calibri"/>
          <w:sz w:val="20"/>
          <w:szCs w:val="20"/>
        </w:rPr>
        <w:t xml:space="preserve">projektové </w:t>
      </w:r>
      <w:r w:rsidR="00773890" w:rsidRPr="00773890">
        <w:rPr>
          <w:rFonts w:ascii="Calibri" w:hAnsi="Calibri" w:cs="Calibri"/>
          <w:sz w:val="20"/>
          <w:szCs w:val="20"/>
        </w:rPr>
        <w:t>dokumentace pro stavební povolení (DSP)</w:t>
      </w:r>
      <w:r w:rsidR="00F07BDA" w:rsidRPr="00773890">
        <w:rPr>
          <w:rFonts w:ascii="Calibri" w:hAnsi="Calibri" w:cs="Calibri"/>
          <w:sz w:val="20"/>
          <w:szCs w:val="20"/>
        </w:rPr>
        <w:t xml:space="preserve"> </w:t>
      </w:r>
      <w:r w:rsidR="00A53A86">
        <w:rPr>
          <w:rFonts w:ascii="Calibri" w:hAnsi="Calibri" w:cs="Calibri"/>
          <w:sz w:val="20"/>
          <w:szCs w:val="20"/>
        </w:rPr>
        <w:t xml:space="preserve">nebo ve společném stupni </w:t>
      </w:r>
      <w:r w:rsidR="00A53A86" w:rsidRPr="0010113D">
        <w:rPr>
          <w:rFonts w:ascii="Calibri" w:hAnsi="Calibri" w:cs="Calibri"/>
          <w:sz w:val="20"/>
          <w:szCs w:val="20"/>
        </w:rPr>
        <w:t xml:space="preserve">projektové dokumentace pro stavební povolení </w:t>
      </w:r>
      <w:r w:rsidR="00A53A86">
        <w:rPr>
          <w:rFonts w:ascii="Calibri" w:hAnsi="Calibri" w:cs="Calibri"/>
          <w:sz w:val="20"/>
          <w:szCs w:val="20"/>
        </w:rPr>
        <w:t>a projektové dokumentace pro provádění stavby (DSP+PDPS)</w:t>
      </w:r>
      <w:r w:rsidR="00F07BDA" w:rsidRPr="00773890">
        <w:rPr>
          <w:rFonts w:ascii="Calibri" w:hAnsi="Calibri" w:cs="Calibri"/>
          <w:sz w:val="20"/>
          <w:szCs w:val="20"/>
        </w:rPr>
        <w:t xml:space="preserve"> </w:t>
      </w:r>
      <w:r w:rsidR="00CA6F66">
        <w:rPr>
          <w:rFonts w:ascii="Calibri" w:hAnsi="Calibri" w:cs="Calibri"/>
          <w:sz w:val="20"/>
          <w:szCs w:val="20"/>
        </w:rPr>
        <w:t xml:space="preserve">nebo </w:t>
      </w:r>
      <w:r w:rsidR="005C0BAA" w:rsidRPr="005C0BAA">
        <w:rPr>
          <w:rFonts w:ascii="Calibri" w:hAnsi="Calibri" w:cs="Calibri"/>
          <w:sz w:val="20"/>
          <w:szCs w:val="20"/>
        </w:rPr>
        <w:t xml:space="preserve">ve stupni projektové </w:t>
      </w:r>
      <w:r w:rsidR="00CA6F66">
        <w:rPr>
          <w:rFonts w:ascii="Calibri" w:hAnsi="Calibri" w:cs="Calibri"/>
          <w:sz w:val="20"/>
          <w:szCs w:val="20"/>
        </w:rPr>
        <w:t>dokumentace pro společné povolení (</w:t>
      </w:r>
      <w:r w:rsidR="005C2F26">
        <w:rPr>
          <w:rFonts w:ascii="Calibri" w:hAnsi="Calibri" w:cs="Calibri"/>
          <w:sz w:val="20"/>
          <w:szCs w:val="20"/>
        </w:rPr>
        <w:t>DUSP</w:t>
      </w:r>
      <w:r w:rsidR="00CA6F66">
        <w:rPr>
          <w:rFonts w:ascii="Calibri" w:hAnsi="Calibri" w:cs="Calibri"/>
          <w:sz w:val="20"/>
          <w:szCs w:val="20"/>
        </w:rPr>
        <w:t xml:space="preserve">), </w:t>
      </w:r>
      <w:r w:rsidR="00F07BDA" w:rsidRPr="00773890">
        <w:rPr>
          <w:rFonts w:ascii="Calibri" w:hAnsi="Calibri" w:cs="Calibri"/>
          <w:sz w:val="20"/>
          <w:szCs w:val="20"/>
        </w:rPr>
        <w:t>pro</w:t>
      </w:r>
      <w:r w:rsidR="00F07BDA" w:rsidRPr="00366284">
        <w:rPr>
          <w:rFonts w:ascii="Calibri" w:hAnsi="Calibri" w:cs="Calibri"/>
          <w:sz w:val="20"/>
          <w:szCs w:val="20"/>
        </w:rPr>
        <w:t xml:space="preserve"> </w:t>
      </w:r>
      <w:r w:rsidR="00F07BDA" w:rsidRPr="00873F0B">
        <w:rPr>
          <w:rFonts w:ascii="Calibri" w:hAnsi="Calibri" w:cs="Calibri"/>
          <w:sz w:val="20"/>
          <w:szCs w:val="20"/>
        </w:rPr>
        <w:t xml:space="preserve">stavby železničních </w:t>
      </w:r>
      <w:r w:rsidRPr="00873F0B">
        <w:rPr>
          <w:rFonts w:ascii="Calibri" w:hAnsi="Calibri" w:cs="Calibri"/>
          <w:sz w:val="20"/>
          <w:szCs w:val="20"/>
        </w:rPr>
        <w:t>drah</w:t>
      </w:r>
      <w:r>
        <w:rPr>
          <w:rFonts w:ascii="Calibri" w:hAnsi="Calibri" w:cs="Calibri"/>
          <w:sz w:val="20"/>
          <w:szCs w:val="20"/>
        </w:rPr>
        <w:t xml:space="preserve"> </w:t>
      </w:r>
      <w:r w:rsidR="00873F0B">
        <w:rPr>
          <w:rFonts w:ascii="Calibri" w:hAnsi="Calibri" w:cs="Calibri"/>
          <w:sz w:val="20"/>
          <w:szCs w:val="20"/>
        </w:rPr>
        <w:t>ve</w:t>
      </w:r>
      <w:r>
        <w:rPr>
          <w:rFonts w:ascii="Calibri" w:hAnsi="Calibri" w:cs="Calibri"/>
          <w:sz w:val="20"/>
          <w:szCs w:val="20"/>
        </w:rPr>
        <w:t xml:space="preserve"> smyslu</w:t>
      </w:r>
      <w:r w:rsidRPr="00245FDB">
        <w:rPr>
          <w:rFonts w:ascii="Calibri" w:hAnsi="Calibri" w:cs="Calibri"/>
          <w:sz w:val="20"/>
          <w:szCs w:val="20"/>
        </w:rPr>
        <w:t xml:space="preserve"> § 5 odst. </w:t>
      </w:r>
      <w:r w:rsidRPr="00873F0B">
        <w:rPr>
          <w:rFonts w:ascii="Calibri" w:hAnsi="Calibri" w:cs="Calibri"/>
          <w:sz w:val="20"/>
          <w:szCs w:val="20"/>
        </w:rPr>
        <w:t>1 a § 3 odst. 1 zák.</w:t>
      </w:r>
      <w:r w:rsidRPr="00245FDB">
        <w:rPr>
          <w:rFonts w:ascii="Calibri" w:hAnsi="Calibri" w:cs="Calibri"/>
          <w:sz w:val="20"/>
          <w:szCs w:val="20"/>
        </w:rPr>
        <w:t xml:space="preserve">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773890" w:rsidRPr="00245FDB">
        <w:rPr>
          <w:rFonts w:ascii="Calibri" w:hAnsi="Calibri" w:cs="Calibri"/>
          <w:sz w:val="20"/>
          <w:szCs w:val="20"/>
        </w:rPr>
        <w:t>Za služb</w:t>
      </w:r>
      <w:r w:rsidR="00773890">
        <w:rPr>
          <w:rFonts w:ascii="Calibri" w:hAnsi="Calibri" w:cs="Calibri"/>
          <w:sz w:val="20"/>
          <w:szCs w:val="20"/>
        </w:rPr>
        <w:t>u</w:t>
      </w:r>
      <w:r w:rsidR="00773890" w:rsidRPr="00245FDB">
        <w:rPr>
          <w:rFonts w:ascii="Calibri" w:hAnsi="Calibri" w:cs="Calibri"/>
          <w:sz w:val="20"/>
          <w:szCs w:val="20"/>
        </w:rPr>
        <w:t xml:space="preserve"> obdobného charakteru</w:t>
      </w:r>
      <w:r w:rsidR="00773890">
        <w:rPr>
          <w:rFonts w:ascii="Calibri" w:hAnsi="Calibri" w:cs="Calibri"/>
          <w:sz w:val="20"/>
          <w:szCs w:val="20"/>
        </w:rPr>
        <w:t xml:space="preserve">, resp. </w:t>
      </w:r>
      <w:r w:rsidR="00D75022">
        <w:rPr>
          <w:rFonts w:ascii="Calibri" w:hAnsi="Calibri" w:cs="Calibri"/>
          <w:sz w:val="20"/>
          <w:szCs w:val="20"/>
        </w:rPr>
        <w:t xml:space="preserve">projektové </w:t>
      </w:r>
      <w:r w:rsidR="00773890">
        <w:rPr>
          <w:rFonts w:ascii="Calibri" w:hAnsi="Calibri" w:cs="Calibri"/>
          <w:sz w:val="20"/>
          <w:szCs w:val="20"/>
        </w:rPr>
        <w:t>práce spočívající ve zhotovení dokumentace ve stupni DUR</w:t>
      </w:r>
      <w:r w:rsidR="00740F13">
        <w:rPr>
          <w:rFonts w:ascii="Calibri" w:hAnsi="Calibri" w:cs="Calibri"/>
          <w:sz w:val="20"/>
          <w:szCs w:val="20"/>
        </w:rPr>
        <w:t>,</w:t>
      </w:r>
      <w:r w:rsidR="00773890">
        <w:rPr>
          <w:rFonts w:ascii="Calibri" w:hAnsi="Calibri" w:cs="Calibri"/>
          <w:sz w:val="20"/>
          <w:szCs w:val="20"/>
        </w:rPr>
        <w:t xml:space="preserve"> DSP</w:t>
      </w:r>
      <w:r w:rsidR="00E655ED">
        <w:rPr>
          <w:rFonts w:ascii="Calibri" w:hAnsi="Calibri" w:cs="Calibri"/>
          <w:sz w:val="20"/>
          <w:szCs w:val="20"/>
        </w:rPr>
        <w:t>, DSP+PDPS</w:t>
      </w:r>
      <w:r w:rsidR="00740F13">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E655ED">
        <w:rPr>
          <w:rFonts w:ascii="Calibri" w:hAnsi="Calibri" w:cs="Calibri"/>
          <w:sz w:val="20"/>
          <w:szCs w:val="20"/>
        </w:rPr>
        <w:t>, DSP+PDPS</w:t>
      </w:r>
      <w:r w:rsidR="00CA6F66">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p>
    <w:p w:rsidR="00502E3C" w:rsidRDefault="001B6577"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w:t>
      </w:r>
      <w:r w:rsidRPr="00EB558B">
        <w:rPr>
          <w:rFonts w:ascii="Calibri" w:hAnsi="Calibri" w:cs="Calibri"/>
          <w:sz w:val="20"/>
          <w:szCs w:val="20"/>
        </w:rPr>
        <w:t xml:space="preserve">charakteru, jejichž předmětem byly následující činnosti uvedené níže v tomto článku pod </w:t>
      </w:r>
      <w:proofErr w:type="gramStart"/>
      <w:r w:rsidRPr="00EB558B">
        <w:rPr>
          <w:rFonts w:ascii="Calibri" w:hAnsi="Calibri" w:cs="Calibri"/>
          <w:sz w:val="20"/>
          <w:szCs w:val="20"/>
        </w:rPr>
        <w:t>písm.</w:t>
      </w:r>
      <w:r w:rsidR="00EB558B">
        <w:rPr>
          <w:rFonts w:ascii="Calibri" w:hAnsi="Calibri" w:cs="Calibri"/>
          <w:sz w:val="20"/>
          <w:szCs w:val="20"/>
        </w:rPr>
        <w:t xml:space="preserve"> </w:t>
      </w:r>
      <w:r w:rsidR="00EB558B" w:rsidRPr="00EB558B">
        <w:rPr>
          <w:rFonts w:ascii="Calibri" w:hAnsi="Calibri" w:cs="Calibri"/>
          <w:b/>
          <w:sz w:val="20"/>
          <w:szCs w:val="20"/>
        </w:rPr>
        <w:t>a) a b)</w:t>
      </w:r>
      <w:r w:rsidR="00EB558B" w:rsidRPr="00EB558B">
        <w:rPr>
          <w:rFonts w:ascii="Calibri" w:hAnsi="Calibri" w:cs="Calibri"/>
          <w:sz w:val="20"/>
          <w:szCs w:val="20"/>
        </w:rPr>
        <w:t xml:space="preserve"> </w:t>
      </w:r>
      <w:r w:rsidRPr="00EB558B">
        <w:rPr>
          <w:rFonts w:ascii="Calibri" w:hAnsi="Calibri" w:cs="Calibri"/>
          <w:sz w:val="20"/>
          <w:szCs w:val="20"/>
        </w:rPr>
        <w:t>(</w:t>
      </w:r>
      <w:r>
        <w:rPr>
          <w:rFonts w:ascii="Calibri" w:hAnsi="Calibri" w:cs="Calibri"/>
          <w:sz w:val="20"/>
          <w:szCs w:val="20"/>
        </w:rPr>
        <w:t>dále</w:t>
      </w:r>
      <w:proofErr w:type="gramEnd"/>
      <w:r>
        <w:rPr>
          <w:rFonts w:ascii="Calibri" w:hAnsi="Calibri" w:cs="Calibri"/>
          <w:sz w:val="20"/>
          <w:szCs w:val="20"/>
        </w:rPr>
        <w:t xml:space="preserve"> jen „</w:t>
      </w:r>
      <w:r w:rsidRPr="006D6DC0">
        <w:rPr>
          <w:rFonts w:ascii="Calibri" w:hAnsi="Calibri" w:cs="Calibri"/>
          <w:b/>
          <w:sz w:val="20"/>
          <w:szCs w:val="20"/>
        </w:rPr>
        <w:t>významné služby</w:t>
      </w:r>
      <w:r>
        <w:rPr>
          <w:rFonts w:ascii="Calibri" w:hAnsi="Calibri" w:cs="Calibri"/>
          <w:sz w:val="20"/>
          <w:szCs w:val="20"/>
        </w:rPr>
        <w:t xml:space="preserve">“). </w:t>
      </w:r>
      <w:r w:rsidR="00B574F0" w:rsidRPr="002B5A73">
        <w:rPr>
          <w:rFonts w:ascii="Calibri" w:hAnsi="Calibri" w:cs="Calibri"/>
          <w:sz w:val="20"/>
          <w:szCs w:val="20"/>
        </w:rPr>
        <w:t xml:space="preserve">Dodavatel musí </w:t>
      </w:r>
      <w:r w:rsidR="00274071">
        <w:rPr>
          <w:rFonts w:ascii="Calibri" w:hAnsi="Calibri" w:cs="Calibri"/>
          <w:sz w:val="20"/>
          <w:szCs w:val="20"/>
        </w:rPr>
        <w:t xml:space="preserve">informacemi uvedenými v </w:t>
      </w:r>
      <w:r w:rsidR="00B574F0" w:rsidRPr="002B5A73">
        <w:rPr>
          <w:rFonts w:ascii="Calibri" w:hAnsi="Calibri" w:cs="Calibri"/>
          <w:sz w:val="20"/>
          <w:szCs w:val="20"/>
        </w:rPr>
        <w:t>předložen</w:t>
      </w:r>
      <w:r w:rsidR="00274071">
        <w:rPr>
          <w:rFonts w:ascii="Calibri" w:hAnsi="Calibri" w:cs="Calibri"/>
          <w:sz w:val="20"/>
          <w:szCs w:val="20"/>
        </w:rPr>
        <w:t>ém</w:t>
      </w:r>
      <w:r w:rsidR="00B574F0" w:rsidRPr="002B5A73">
        <w:rPr>
          <w:rFonts w:ascii="Calibri" w:hAnsi="Calibri" w:cs="Calibri"/>
          <w:sz w:val="20"/>
          <w:szCs w:val="20"/>
        </w:rPr>
        <w:t xml:space="preserve"> </w:t>
      </w:r>
      <w:r w:rsidR="00F07FC7">
        <w:rPr>
          <w:rFonts w:ascii="Calibri" w:hAnsi="Calibri" w:cs="Calibri"/>
          <w:sz w:val="20"/>
          <w:szCs w:val="20"/>
        </w:rPr>
        <w:t>seznam</w:t>
      </w:r>
      <w:r w:rsidR="00274071">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00B574F0" w:rsidRPr="002B5A73">
        <w:rPr>
          <w:rFonts w:ascii="Calibri" w:hAnsi="Calibri" w:cs="Calibri"/>
          <w:sz w:val="20"/>
          <w:szCs w:val="20"/>
        </w:rPr>
        <w:t xml:space="preserve">prokázat, že v uvedeném období poskytl </w:t>
      </w:r>
      <w:r>
        <w:rPr>
          <w:rFonts w:ascii="Calibri" w:hAnsi="Calibri" w:cs="Calibri"/>
          <w:sz w:val="20"/>
          <w:szCs w:val="20"/>
        </w:rPr>
        <w:t xml:space="preserve">významné </w:t>
      </w:r>
      <w:r w:rsidR="0098685B" w:rsidRPr="002B5A73">
        <w:rPr>
          <w:rFonts w:ascii="Calibri" w:hAnsi="Calibri" w:cs="Calibri"/>
          <w:sz w:val="20"/>
          <w:szCs w:val="20"/>
        </w:rPr>
        <w:t>služby</w:t>
      </w:r>
      <w:r w:rsidR="007D33F4">
        <w:rPr>
          <w:rFonts w:ascii="Calibri" w:hAnsi="Calibri" w:cs="Calibri"/>
          <w:sz w:val="20"/>
          <w:szCs w:val="20"/>
        </w:rPr>
        <w:t xml:space="preserve">,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D02913" w:rsidRPr="00EB558B" w:rsidRDefault="00A70BA3" w:rsidP="00A64D23">
      <w:pPr>
        <w:numPr>
          <w:ilvl w:val="0"/>
          <w:numId w:val="24"/>
        </w:numPr>
        <w:spacing w:before="120"/>
        <w:jc w:val="both"/>
        <w:rPr>
          <w:rFonts w:ascii="Calibri" w:hAnsi="Calibri" w:cs="Calibri"/>
          <w:sz w:val="20"/>
          <w:szCs w:val="20"/>
        </w:rPr>
      </w:pPr>
      <w:r w:rsidRPr="00EB558B">
        <w:rPr>
          <w:rFonts w:ascii="Calibri" w:hAnsi="Calibri" w:cs="Calibri"/>
          <w:sz w:val="20"/>
          <w:szCs w:val="20"/>
        </w:rPr>
        <w:t xml:space="preserve">zpracování dokumentace ve stupni </w:t>
      </w:r>
      <w:r w:rsidR="008B14AC" w:rsidRPr="00EB558B">
        <w:rPr>
          <w:rFonts w:ascii="Calibri" w:hAnsi="Calibri" w:cs="Calibri"/>
          <w:sz w:val="20"/>
          <w:szCs w:val="20"/>
        </w:rPr>
        <w:t>DUR</w:t>
      </w:r>
      <w:r w:rsidR="00482282" w:rsidRPr="00EB558B">
        <w:rPr>
          <w:rFonts w:ascii="Calibri" w:hAnsi="Calibri" w:cs="Calibri"/>
          <w:sz w:val="20"/>
          <w:szCs w:val="20"/>
        </w:rPr>
        <w:t xml:space="preserve"> nebo</w:t>
      </w:r>
      <w:r w:rsidR="007C2F6A" w:rsidRPr="00EB558B">
        <w:rPr>
          <w:rFonts w:ascii="Calibri" w:hAnsi="Calibri" w:cs="Calibri"/>
          <w:sz w:val="20"/>
          <w:szCs w:val="20"/>
        </w:rPr>
        <w:t xml:space="preserve"> </w:t>
      </w:r>
      <w:r w:rsidR="008B14AC" w:rsidRPr="00EB558B">
        <w:rPr>
          <w:rFonts w:ascii="Calibri" w:hAnsi="Calibri" w:cs="Calibri"/>
          <w:sz w:val="20"/>
          <w:szCs w:val="20"/>
        </w:rPr>
        <w:t>DSP</w:t>
      </w:r>
      <w:r w:rsidR="00482282" w:rsidRPr="00EB558B">
        <w:rPr>
          <w:rFonts w:ascii="Calibri" w:hAnsi="Calibri" w:cs="Calibri"/>
          <w:sz w:val="20"/>
          <w:szCs w:val="20"/>
        </w:rPr>
        <w:t xml:space="preserve"> nebo</w:t>
      </w:r>
      <w:r w:rsidR="00E655ED" w:rsidRPr="00EB558B">
        <w:rPr>
          <w:rFonts w:ascii="Calibri" w:hAnsi="Calibri" w:cs="Calibri"/>
          <w:sz w:val="20"/>
          <w:szCs w:val="20"/>
        </w:rPr>
        <w:t xml:space="preserve"> DSP+PDPS</w:t>
      </w:r>
      <w:r w:rsidRPr="00EB558B">
        <w:rPr>
          <w:rFonts w:ascii="Calibri" w:hAnsi="Calibri" w:cs="Calibri"/>
          <w:sz w:val="20"/>
          <w:szCs w:val="20"/>
        </w:rPr>
        <w:t xml:space="preserve"> </w:t>
      </w:r>
      <w:r w:rsidR="00092CBB" w:rsidRPr="00EB558B">
        <w:rPr>
          <w:rFonts w:ascii="Calibri" w:hAnsi="Calibri" w:cs="Calibri"/>
          <w:sz w:val="20"/>
          <w:szCs w:val="20"/>
        </w:rPr>
        <w:t xml:space="preserve">nebo </w:t>
      </w:r>
      <w:r w:rsidR="005C2F26" w:rsidRPr="00EB558B">
        <w:rPr>
          <w:rFonts w:ascii="Calibri" w:hAnsi="Calibri" w:cs="Calibri"/>
          <w:sz w:val="20"/>
          <w:szCs w:val="20"/>
        </w:rPr>
        <w:t>DUSP</w:t>
      </w:r>
      <w:r w:rsidR="00092CBB" w:rsidRPr="00EB558B">
        <w:rPr>
          <w:rFonts w:ascii="Calibri" w:hAnsi="Calibri" w:cs="Calibri"/>
          <w:sz w:val="20"/>
          <w:szCs w:val="20"/>
        </w:rPr>
        <w:t xml:space="preserve"> </w:t>
      </w:r>
      <w:r w:rsidRPr="00EB558B">
        <w:rPr>
          <w:rFonts w:ascii="Calibri" w:hAnsi="Calibri" w:cs="Calibri"/>
          <w:sz w:val="20"/>
          <w:szCs w:val="20"/>
        </w:rPr>
        <w:t xml:space="preserve">pro </w:t>
      </w:r>
      <w:r w:rsidR="00502E3C" w:rsidRPr="00EB558B">
        <w:rPr>
          <w:rFonts w:ascii="Calibri" w:hAnsi="Calibri" w:cs="Calibri"/>
          <w:sz w:val="20"/>
          <w:szCs w:val="20"/>
        </w:rPr>
        <w:t>rekonstrukc</w:t>
      </w:r>
      <w:r w:rsidR="000B1A02" w:rsidRPr="00EB558B">
        <w:rPr>
          <w:rFonts w:ascii="Calibri" w:hAnsi="Calibri" w:cs="Calibri"/>
          <w:sz w:val="20"/>
          <w:szCs w:val="20"/>
        </w:rPr>
        <w:t>i</w:t>
      </w:r>
      <w:r w:rsidR="00A1529C" w:rsidRPr="00EB558B">
        <w:rPr>
          <w:rFonts w:ascii="Calibri" w:hAnsi="Calibri" w:cs="Calibri"/>
          <w:sz w:val="20"/>
          <w:szCs w:val="20"/>
        </w:rPr>
        <w:t xml:space="preserve"> nebo novostavbu</w:t>
      </w:r>
      <w:r w:rsidR="00502E3C" w:rsidRPr="00EB558B">
        <w:rPr>
          <w:rFonts w:ascii="Calibri" w:hAnsi="Calibri" w:cs="Calibri"/>
          <w:sz w:val="20"/>
          <w:szCs w:val="20"/>
        </w:rPr>
        <w:t xml:space="preserve"> </w:t>
      </w:r>
      <w:r w:rsidR="00EB558B" w:rsidRPr="00EB558B">
        <w:rPr>
          <w:rFonts w:ascii="Calibri" w:hAnsi="Calibri" w:cs="Calibri"/>
          <w:sz w:val="20"/>
          <w:szCs w:val="20"/>
        </w:rPr>
        <w:t>elektrifikované</w:t>
      </w:r>
      <w:r w:rsidR="00502E3C" w:rsidRPr="00EB558B">
        <w:rPr>
          <w:rFonts w:ascii="Calibri" w:hAnsi="Calibri" w:cs="Calibri"/>
          <w:sz w:val="20"/>
          <w:szCs w:val="20"/>
        </w:rPr>
        <w:t xml:space="preserve"> železniční trati včetně zabezpečovacího zařízení v délce souvislého traťového úseku minimálně </w:t>
      </w:r>
      <w:r w:rsidR="004D6695" w:rsidRPr="00EB558B">
        <w:rPr>
          <w:rFonts w:ascii="Calibri" w:hAnsi="Calibri" w:cs="Calibri"/>
          <w:sz w:val="20"/>
          <w:szCs w:val="20"/>
        </w:rPr>
        <w:t>4 km</w:t>
      </w:r>
      <w:r w:rsidR="00EB558B">
        <w:rPr>
          <w:rFonts w:ascii="Calibri" w:hAnsi="Calibri" w:cs="Calibri"/>
          <w:sz w:val="20"/>
          <w:szCs w:val="20"/>
        </w:rPr>
        <w:t>.</w:t>
      </w:r>
    </w:p>
    <w:p w:rsidR="009676FB" w:rsidRPr="00465F04" w:rsidRDefault="009676FB" w:rsidP="00A64D23">
      <w:pPr>
        <w:numPr>
          <w:ilvl w:val="0"/>
          <w:numId w:val="24"/>
        </w:numPr>
        <w:spacing w:before="120"/>
        <w:jc w:val="both"/>
        <w:rPr>
          <w:rFonts w:ascii="Calibri" w:hAnsi="Calibri" w:cs="Calibri"/>
          <w:sz w:val="20"/>
          <w:szCs w:val="20"/>
        </w:rPr>
      </w:pPr>
      <w:r w:rsidRPr="00465F04">
        <w:rPr>
          <w:rFonts w:ascii="Calibri" w:hAnsi="Calibri" w:cs="Calibri"/>
          <w:sz w:val="20"/>
          <w:szCs w:val="20"/>
        </w:rPr>
        <w:t>zajištění územního rozhodnutí</w:t>
      </w:r>
      <w:r w:rsidR="008B14AC" w:rsidRPr="00465F04">
        <w:rPr>
          <w:rFonts w:ascii="Calibri" w:hAnsi="Calibri" w:cs="Calibri"/>
          <w:sz w:val="20"/>
          <w:szCs w:val="20"/>
        </w:rPr>
        <w:t>,</w:t>
      </w:r>
      <w:r w:rsidRPr="00465F04">
        <w:rPr>
          <w:rFonts w:ascii="Calibri" w:hAnsi="Calibri" w:cs="Calibri"/>
          <w:sz w:val="20"/>
          <w:szCs w:val="20"/>
        </w:rPr>
        <w:t xml:space="preserve"> územního souhlasu</w:t>
      </w:r>
      <w:r w:rsidR="008B14AC" w:rsidRPr="00465F04">
        <w:rPr>
          <w:rFonts w:ascii="Calibri" w:hAnsi="Calibri" w:cs="Calibri"/>
          <w:sz w:val="20"/>
          <w:szCs w:val="20"/>
        </w:rPr>
        <w:t xml:space="preserve"> nebo společného povolení, kterým se stavba umisťuje a povoluje,</w:t>
      </w:r>
      <w:r w:rsidRPr="00465F04">
        <w:rPr>
          <w:rFonts w:ascii="Calibri" w:hAnsi="Calibri" w:cs="Calibri"/>
          <w:sz w:val="20"/>
          <w:szCs w:val="20"/>
        </w:rPr>
        <w:t xml:space="preserve"> včetně zpracování agendy majetkoprávního vypořádání </w:t>
      </w:r>
      <w:r w:rsidR="00FF3731" w:rsidRPr="00465F04">
        <w:rPr>
          <w:rFonts w:ascii="Calibri" w:hAnsi="Calibri" w:cs="Calibri"/>
          <w:sz w:val="20"/>
          <w:szCs w:val="20"/>
        </w:rPr>
        <w:t>pro rekonstrukc</w:t>
      </w:r>
      <w:r w:rsidR="000B1A02" w:rsidRPr="00465F04">
        <w:rPr>
          <w:rFonts w:ascii="Calibri" w:hAnsi="Calibri" w:cs="Calibri"/>
          <w:sz w:val="20"/>
          <w:szCs w:val="20"/>
        </w:rPr>
        <w:t>i</w:t>
      </w:r>
      <w:r w:rsidR="00FF3731" w:rsidRPr="00465F04">
        <w:rPr>
          <w:rFonts w:ascii="Calibri" w:hAnsi="Calibri" w:cs="Calibri"/>
          <w:sz w:val="20"/>
          <w:szCs w:val="20"/>
        </w:rPr>
        <w:t xml:space="preserve"> nebo novostavbu železniční trati nebo železniční stanice</w:t>
      </w:r>
      <w:r w:rsidRPr="00465F04">
        <w:rPr>
          <w:rFonts w:ascii="Calibri" w:hAnsi="Calibri" w:cs="Calibri"/>
          <w:sz w:val="20"/>
          <w:szCs w:val="20"/>
        </w:rPr>
        <w:t>.</w:t>
      </w:r>
      <w:r w:rsidR="00A00442" w:rsidRPr="00465F04">
        <w:rPr>
          <w:rFonts w:ascii="Calibri" w:hAnsi="Calibri" w:cs="Calibri"/>
          <w:sz w:val="20"/>
          <w:szCs w:val="20"/>
        </w:rPr>
        <w:t xml:space="preserve"> </w:t>
      </w:r>
    </w:p>
    <w:p w:rsidR="004B20E9" w:rsidRDefault="004B20E9" w:rsidP="004B20E9">
      <w:pPr>
        <w:spacing w:before="120"/>
        <w:ind w:left="1418"/>
        <w:jc w:val="both"/>
        <w:rPr>
          <w:rFonts w:ascii="Calibri" w:hAnsi="Calibri" w:cs="Calibri"/>
          <w:sz w:val="20"/>
          <w:szCs w:val="20"/>
        </w:rPr>
      </w:pPr>
      <w:r w:rsidRPr="001B6577">
        <w:rPr>
          <w:rFonts w:ascii="Calibri" w:hAnsi="Calibri" w:cs="Calibri"/>
          <w:b/>
          <w:sz w:val="20"/>
          <w:szCs w:val="20"/>
        </w:rPr>
        <w:t>Každá z činností uvedených pod písm</w:t>
      </w:r>
      <w:r w:rsidRPr="00EB558B">
        <w:rPr>
          <w:rFonts w:ascii="Calibri" w:hAnsi="Calibri" w:cs="Calibri"/>
          <w:b/>
          <w:sz w:val="20"/>
          <w:szCs w:val="20"/>
        </w:rPr>
        <w:t xml:space="preserve">. </w:t>
      </w:r>
      <w:r w:rsidR="00EB558B">
        <w:rPr>
          <w:rFonts w:ascii="Calibri" w:hAnsi="Calibri" w:cs="Calibri"/>
          <w:b/>
          <w:sz w:val="20"/>
          <w:szCs w:val="20"/>
        </w:rPr>
        <w:t>a)</w:t>
      </w:r>
      <w:r w:rsidRPr="00EB558B">
        <w:rPr>
          <w:rFonts w:ascii="Calibri" w:hAnsi="Calibri" w:cs="Calibri"/>
          <w:b/>
          <w:sz w:val="20"/>
          <w:szCs w:val="20"/>
        </w:rPr>
        <w:t xml:space="preserve"> </w:t>
      </w:r>
      <w:r w:rsidR="00EB558B" w:rsidRPr="00EB558B">
        <w:rPr>
          <w:rFonts w:ascii="Calibri" w:hAnsi="Calibri" w:cs="Calibri"/>
          <w:b/>
          <w:sz w:val="20"/>
          <w:szCs w:val="20"/>
        </w:rPr>
        <w:t xml:space="preserve">a </w:t>
      </w:r>
      <w:r w:rsidR="00EB558B">
        <w:rPr>
          <w:rFonts w:ascii="Calibri" w:hAnsi="Calibri" w:cs="Calibri"/>
          <w:b/>
          <w:sz w:val="20"/>
          <w:szCs w:val="20"/>
        </w:rPr>
        <w:t>b)</w:t>
      </w:r>
      <w:r w:rsidRPr="00EB558B">
        <w:rPr>
          <w:rFonts w:ascii="Calibri" w:hAnsi="Calibri" w:cs="Calibri"/>
          <w:b/>
          <w:sz w:val="20"/>
          <w:szCs w:val="20"/>
        </w:rPr>
        <w:t xml:space="preserve"> musí</w:t>
      </w:r>
      <w:r w:rsidRPr="001B6577">
        <w:rPr>
          <w:rFonts w:ascii="Calibri" w:hAnsi="Calibri" w:cs="Calibri"/>
          <w:b/>
          <w:sz w:val="20"/>
          <w:szCs w:val="20"/>
        </w:rPr>
        <w:t xml:space="preserve"> být</w:t>
      </w:r>
      <w:r>
        <w:rPr>
          <w:rFonts w:ascii="Calibri" w:hAnsi="Calibri" w:cs="Calibri"/>
          <w:sz w:val="20"/>
          <w:szCs w:val="20"/>
        </w:rPr>
        <w:t xml:space="preserve"> </w:t>
      </w:r>
      <w:r w:rsidRPr="001B6577">
        <w:rPr>
          <w:rFonts w:ascii="Calibri" w:hAnsi="Calibri" w:cs="Calibri"/>
          <w:b/>
          <w:sz w:val="20"/>
          <w:szCs w:val="20"/>
        </w:rPr>
        <w:t>doložena alespoň ve dvou</w:t>
      </w:r>
      <w:r w:rsidR="00343300" w:rsidRPr="001B6577">
        <w:rPr>
          <w:rFonts w:ascii="Calibri" w:hAnsi="Calibri" w:cs="Calibri"/>
          <w:b/>
          <w:sz w:val="20"/>
          <w:szCs w:val="20"/>
        </w:rPr>
        <w:t xml:space="preserve"> </w:t>
      </w:r>
      <w:r w:rsidRPr="001B6577">
        <w:rPr>
          <w:rFonts w:ascii="Calibri" w:hAnsi="Calibri" w:cs="Calibri"/>
          <w:b/>
          <w:sz w:val="20"/>
          <w:szCs w:val="20"/>
        </w:rPr>
        <w:t>referenčních zakázkách (významných službách).</w:t>
      </w:r>
      <w:r>
        <w:rPr>
          <w:rFonts w:ascii="Calibri" w:hAnsi="Calibri" w:cs="Calibri"/>
          <w:sz w:val="20"/>
          <w:szCs w:val="20"/>
        </w:rPr>
        <w:t xml:space="preserve"> </w:t>
      </w:r>
    </w:p>
    <w:p w:rsidR="00D85A2B" w:rsidRDefault="00EA19A8" w:rsidP="00502E3C">
      <w:pPr>
        <w:spacing w:before="120"/>
        <w:ind w:left="1418"/>
        <w:jc w:val="both"/>
        <w:rPr>
          <w:rFonts w:ascii="Calibri" w:hAnsi="Calibri" w:cs="Calibri"/>
          <w:sz w:val="20"/>
          <w:szCs w:val="20"/>
        </w:rPr>
      </w:pPr>
      <w:r>
        <w:rPr>
          <w:rFonts w:ascii="Calibri" w:hAnsi="Calibri" w:cs="Calibri"/>
          <w:sz w:val="20"/>
          <w:szCs w:val="20"/>
        </w:rPr>
        <w:t>P</w:t>
      </w:r>
      <w:r w:rsidR="00D85A2B" w:rsidRPr="00D85A2B">
        <w:rPr>
          <w:rFonts w:ascii="Calibri" w:hAnsi="Calibri" w:cs="Calibri"/>
          <w:sz w:val="20"/>
          <w:szCs w:val="20"/>
        </w:rPr>
        <w:t>arametry</w:t>
      </w:r>
      <w:r w:rsidR="008E5430">
        <w:rPr>
          <w:rFonts w:ascii="Calibri" w:hAnsi="Calibri" w:cs="Calibri"/>
          <w:sz w:val="20"/>
          <w:szCs w:val="20"/>
        </w:rPr>
        <w:t>, resp. požadavky</w:t>
      </w:r>
      <w:r w:rsidR="00D85A2B" w:rsidRPr="00D85A2B">
        <w:rPr>
          <w:rFonts w:ascii="Calibri" w:hAnsi="Calibri" w:cs="Calibri"/>
          <w:sz w:val="20"/>
          <w:szCs w:val="20"/>
        </w:rPr>
        <w:t xml:space="preserve"> </w:t>
      </w:r>
      <w:r w:rsidR="008E5430">
        <w:rPr>
          <w:rFonts w:ascii="Calibri" w:hAnsi="Calibri" w:cs="Calibri"/>
          <w:sz w:val="20"/>
          <w:szCs w:val="20"/>
        </w:rPr>
        <w:t>na obsahovou náplň činností</w:t>
      </w:r>
      <w:r>
        <w:rPr>
          <w:rFonts w:ascii="Calibri" w:hAnsi="Calibri" w:cs="Calibri"/>
          <w:sz w:val="20"/>
          <w:szCs w:val="20"/>
        </w:rPr>
        <w:t xml:space="preserve">, uvedené </w:t>
      </w:r>
      <w:r w:rsidR="001B2184">
        <w:rPr>
          <w:rFonts w:ascii="Calibri" w:hAnsi="Calibri" w:cs="Calibri"/>
          <w:sz w:val="20"/>
          <w:szCs w:val="20"/>
        </w:rPr>
        <w:t xml:space="preserve">výše </w:t>
      </w:r>
      <w:r>
        <w:rPr>
          <w:rFonts w:ascii="Calibri" w:hAnsi="Calibri" w:cs="Calibri"/>
          <w:sz w:val="20"/>
          <w:szCs w:val="20"/>
        </w:rPr>
        <w:t>pod písm</w:t>
      </w:r>
      <w:r w:rsidRPr="00EB558B">
        <w:rPr>
          <w:rFonts w:ascii="Calibri" w:hAnsi="Calibri" w:cs="Calibri"/>
          <w:sz w:val="20"/>
          <w:szCs w:val="20"/>
        </w:rPr>
        <w:t xml:space="preserve">. </w:t>
      </w:r>
      <w:r w:rsidR="00EB558B" w:rsidRPr="00EB558B">
        <w:rPr>
          <w:rFonts w:ascii="Calibri" w:hAnsi="Calibri" w:cs="Calibri"/>
          <w:sz w:val="20"/>
          <w:szCs w:val="20"/>
        </w:rPr>
        <w:t xml:space="preserve">a) a b) </w:t>
      </w:r>
      <w:r w:rsidR="008E5430" w:rsidRPr="00EB558B">
        <w:rPr>
          <w:rFonts w:ascii="Calibri" w:hAnsi="Calibri" w:cs="Calibri"/>
          <w:sz w:val="20"/>
          <w:szCs w:val="20"/>
        </w:rPr>
        <w:t>l</w:t>
      </w:r>
      <w:r w:rsidR="00D85A2B" w:rsidRPr="00EB558B">
        <w:rPr>
          <w:rFonts w:ascii="Calibri" w:hAnsi="Calibri" w:cs="Calibri"/>
          <w:sz w:val="20"/>
          <w:szCs w:val="20"/>
        </w:rPr>
        <w:t>ze</w:t>
      </w:r>
      <w:r w:rsidR="00D85A2B">
        <w:rPr>
          <w:rFonts w:ascii="Calibri" w:hAnsi="Calibri" w:cs="Calibri"/>
          <w:sz w:val="20"/>
          <w:szCs w:val="20"/>
        </w:rPr>
        <w:t xml:space="preserve"> splnit všechny </w:t>
      </w:r>
      <w:r w:rsidR="00274071">
        <w:rPr>
          <w:rFonts w:ascii="Calibri" w:hAnsi="Calibri" w:cs="Calibri"/>
          <w:sz w:val="20"/>
          <w:szCs w:val="20"/>
        </w:rPr>
        <w:t xml:space="preserve">současně </w:t>
      </w:r>
      <w:r w:rsidR="00D85A2B">
        <w:rPr>
          <w:rFonts w:ascii="Calibri" w:hAnsi="Calibri" w:cs="Calibri"/>
          <w:sz w:val="20"/>
          <w:szCs w:val="20"/>
        </w:rPr>
        <w:t>v rámci jedné referenční zakázky</w:t>
      </w:r>
      <w:r w:rsidR="008E5430">
        <w:rPr>
          <w:rFonts w:ascii="Calibri" w:hAnsi="Calibri" w:cs="Calibri"/>
          <w:sz w:val="20"/>
          <w:szCs w:val="20"/>
        </w:rPr>
        <w:t xml:space="preserve"> (významné služby)</w:t>
      </w:r>
      <w:r w:rsidR="00D85A2B" w:rsidRPr="00D85A2B">
        <w:rPr>
          <w:rFonts w:ascii="Calibri" w:hAnsi="Calibri" w:cs="Calibri"/>
          <w:sz w:val="20"/>
          <w:szCs w:val="20"/>
        </w:rPr>
        <w:t xml:space="preserve">, ale připouští se i splnění požadavků </w:t>
      </w:r>
      <w:r w:rsidR="006439EB">
        <w:rPr>
          <w:rFonts w:ascii="Calibri" w:hAnsi="Calibri" w:cs="Calibri"/>
          <w:sz w:val="20"/>
          <w:szCs w:val="20"/>
        </w:rPr>
        <w:t>dle písm</w:t>
      </w:r>
      <w:r w:rsidR="006439EB" w:rsidRPr="00EB558B">
        <w:rPr>
          <w:rFonts w:ascii="Calibri" w:hAnsi="Calibri" w:cs="Calibri"/>
          <w:sz w:val="20"/>
          <w:szCs w:val="20"/>
        </w:rPr>
        <w:t xml:space="preserve">. </w:t>
      </w:r>
      <w:r w:rsidR="00EB558B" w:rsidRPr="00EB558B">
        <w:rPr>
          <w:rFonts w:ascii="Calibri" w:hAnsi="Calibri" w:cs="Calibri"/>
          <w:sz w:val="20"/>
          <w:szCs w:val="20"/>
        </w:rPr>
        <w:t>a) a b)</w:t>
      </w:r>
      <w:r w:rsidR="006439EB" w:rsidRPr="00EB558B">
        <w:rPr>
          <w:rFonts w:ascii="Calibri" w:hAnsi="Calibri" w:cs="Calibri"/>
          <w:sz w:val="20"/>
          <w:szCs w:val="20"/>
        </w:rPr>
        <w:t xml:space="preserve"> </w:t>
      </w:r>
      <w:r w:rsidR="00D85A2B" w:rsidRPr="00EB558B">
        <w:rPr>
          <w:rFonts w:ascii="Calibri" w:hAnsi="Calibri" w:cs="Calibri"/>
          <w:sz w:val="20"/>
          <w:szCs w:val="20"/>
        </w:rPr>
        <w:t>odděleně</w:t>
      </w:r>
      <w:r w:rsidR="00D85A2B" w:rsidRPr="00D85A2B">
        <w:rPr>
          <w:rFonts w:ascii="Calibri" w:hAnsi="Calibri" w:cs="Calibri"/>
          <w:sz w:val="20"/>
          <w:szCs w:val="20"/>
        </w:rPr>
        <w:t xml:space="preserve"> v</w:t>
      </w:r>
      <w:r w:rsidR="008E5430">
        <w:rPr>
          <w:rFonts w:ascii="Calibri" w:hAnsi="Calibri" w:cs="Calibri"/>
          <w:sz w:val="20"/>
          <w:szCs w:val="20"/>
        </w:rPr>
        <w:t xml:space="preserve"> několika </w:t>
      </w:r>
      <w:r w:rsidR="00D85A2B" w:rsidRPr="00D85A2B">
        <w:rPr>
          <w:rFonts w:ascii="Calibri" w:hAnsi="Calibri" w:cs="Calibri"/>
          <w:sz w:val="20"/>
          <w:szCs w:val="20"/>
        </w:rPr>
        <w:t>referenčních zakázkách.</w:t>
      </w:r>
      <w:r w:rsidR="00192182" w:rsidRPr="00192182">
        <w:rPr>
          <w:rFonts w:ascii="Calibri" w:hAnsi="Calibri" w:cs="Calibri"/>
          <w:sz w:val="20"/>
          <w:szCs w:val="20"/>
        </w:rPr>
        <w:t xml:space="preserve"> </w:t>
      </w:r>
      <w:r w:rsidR="00192182">
        <w:rPr>
          <w:rFonts w:ascii="Calibri" w:hAnsi="Calibri" w:cs="Calibri"/>
          <w:sz w:val="20"/>
          <w:szCs w:val="20"/>
        </w:rPr>
        <w:t xml:space="preserve">Každá z těchto referenčních </w:t>
      </w:r>
      <w:r w:rsidR="00192182" w:rsidRPr="00EB558B">
        <w:rPr>
          <w:rFonts w:ascii="Calibri" w:hAnsi="Calibri" w:cs="Calibri"/>
          <w:sz w:val="20"/>
          <w:szCs w:val="20"/>
        </w:rPr>
        <w:t xml:space="preserve">zakázek však musí vždy samostatně dosahovat alespoň minimální úrovně </w:t>
      </w:r>
      <w:r w:rsidR="001B6577" w:rsidRPr="00EB558B">
        <w:rPr>
          <w:rFonts w:ascii="Calibri" w:hAnsi="Calibri" w:cs="Calibri"/>
          <w:sz w:val="20"/>
          <w:szCs w:val="20"/>
        </w:rPr>
        <w:t xml:space="preserve">všech </w:t>
      </w:r>
      <w:r w:rsidR="00343300" w:rsidRPr="00EB558B">
        <w:rPr>
          <w:rFonts w:ascii="Calibri" w:hAnsi="Calibri" w:cs="Calibri"/>
          <w:sz w:val="20"/>
          <w:szCs w:val="20"/>
        </w:rPr>
        <w:t xml:space="preserve">požadavků </w:t>
      </w:r>
      <w:r w:rsidR="00192182" w:rsidRPr="00EB558B">
        <w:rPr>
          <w:rFonts w:ascii="Calibri" w:hAnsi="Calibri" w:cs="Calibri"/>
          <w:sz w:val="20"/>
          <w:szCs w:val="20"/>
        </w:rPr>
        <w:t>dle písm. a)</w:t>
      </w:r>
      <w:r w:rsidR="00343300" w:rsidRPr="00EB558B">
        <w:rPr>
          <w:rFonts w:ascii="Calibri" w:hAnsi="Calibri" w:cs="Calibri"/>
          <w:sz w:val="20"/>
          <w:szCs w:val="20"/>
        </w:rPr>
        <w:t xml:space="preserve"> nebo</w:t>
      </w:r>
      <w:r w:rsidR="00192182" w:rsidRPr="00EB558B">
        <w:rPr>
          <w:rFonts w:ascii="Calibri" w:hAnsi="Calibri" w:cs="Calibri"/>
          <w:sz w:val="20"/>
          <w:szCs w:val="20"/>
        </w:rPr>
        <w:t xml:space="preserve"> b)</w:t>
      </w:r>
      <w:r w:rsidR="00343300" w:rsidRPr="00EB558B">
        <w:rPr>
          <w:rFonts w:ascii="Calibri" w:hAnsi="Calibri" w:cs="Calibri"/>
          <w:sz w:val="20"/>
          <w:szCs w:val="20"/>
        </w:rPr>
        <w:t xml:space="preserve"> </w:t>
      </w:r>
      <w:r w:rsidR="00192182">
        <w:rPr>
          <w:rFonts w:ascii="Calibri" w:hAnsi="Calibri" w:cs="Calibri"/>
          <w:sz w:val="20"/>
          <w:szCs w:val="20"/>
        </w:rPr>
        <w:t>výše</w:t>
      </w:r>
      <w:r w:rsidR="001B6577">
        <w:rPr>
          <w:rFonts w:ascii="Calibri" w:hAnsi="Calibri" w:cs="Calibri"/>
          <w:sz w:val="20"/>
          <w:szCs w:val="20"/>
        </w:rPr>
        <w:t>, takže</w:t>
      </w:r>
      <w:r w:rsidR="001B6577" w:rsidRPr="00691CAB">
        <w:rPr>
          <w:rFonts w:ascii="Calibri" w:hAnsi="Calibri" w:cs="Calibri"/>
          <w:sz w:val="20"/>
          <w:szCs w:val="20"/>
        </w:rPr>
        <w:t xml:space="preserve"> požadavky na obsahovou náplň činnost</w:t>
      </w:r>
      <w:r w:rsidR="001B6577">
        <w:rPr>
          <w:rFonts w:ascii="Calibri" w:hAnsi="Calibri" w:cs="Calibri"/>
          <w:sz w:val="20"/>
          <w:szCs w:val="20"/>
        </w:rPr>
        <w:t>í</w:t>
      </w:r>
      <w:r w:rsidR="001B6577" w:rsidRPr="00691CAB">
        <w:rPr>
          <w:rFonts w:ascii="Calibri" w:hAnsi="Calibri" w:cs="Calibri"/>
          <w:sz w:val="20"/>
          <w:szCs w:val="20"/>
        </w:rPr>
        <w:t xml:space="preserve"> uveden</w:t>
      </w:r>
      <w:r w:rsidR="001B6577">
        <w:rPr>
          <w:rFonts w:ascii="Calibri" w:hAnsi="Calibri" w:cs="Calibri"/>
          <w:sz w:val="20"/>
          <w:szCs w:val="20"/>
        </w:rPr>
        <w:t>ých</w:t>
      </w:r>
      <w:r w:rsidR="001B6577" w:rsidRPr="00691CAB">
        <w:rPr>
          <w:rFonts w:ascii="Calibri" w:hAnsi="Calibri" w:cs="Calibri"/>
          <w:sz w:val="20"/>
          <w:szCs w:val="20"/>
        </w:rPr>
        <w:t xml:space="preserve"> výše pod jednotlivými </w:t>
      </w:r>
      <w:r w:rsidR="001B6577" w:rsidRPr="006A00F0">
        <w:rPr>
          <w:rFonts w:ascii="Calibri" w:hAnsi="Calibri" w:cs="Calibri"/>
          <w:sz w:val="20"/>
          <w:szCs w:val="20"/>
        </w:rPr>
        <w:t>písm. a) nebo b) nelze</w:t>
      </w:r>
      <w:r w:rsidR="001B6577" w:rsidRPr="00691CAB">
        <w:rPr>
          <w:rFonts w:ascii="Calibri" w:hAnsi="Calibri" w:cs="Calibri"/>
          <w:sz w:val="20"/>
          <w:szCs w:val="20"/>
        </w:rPr>
        <w:t xml:space="preserve"> </w:t>
      </w:r>
      <w:r w:rsidR="001B6577">
        <w:rPr>
          <w:rFonts w:ascii="Calibri" w:hAnsi="Calibri"/>
          <w:sz w:val="20"/>
          <w:szCs w:val="20"/>
        </w:rPr>
        <w:t xml:space="preserve">za účelem prokázání technické kvalifikace </w:t>
      </w:r>
      <w:r w:rsidR="001B6577" w:rsidRPr="00691CAB">
        <w:rPr>
          <w:rFonts w:ascii="Calibri" w:hAnsi="Calibri" w:cs="Calibri"/>
          <w:sz w:val="20"/>
          <w:szCs w:val="20"/>
        </w:rPr>
        <w:t>sčítat z více referenčních zakázek (významných služeb)</w:t>
      </w:r>
      <w:r w:rsidR="00192182">
        <w:rPr>
          <w:rFonts w:ascii="Calibri" w:hAnsi="Calibri" w:cs="Calibri"/>
          <w:sz w:val="20"/>
          <w:szCs w:val="20"/>
        </w:rPr>
        <w:t>.</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BF35F5">
        <w:rPr>
          <w:rFonts w:ascii="Calibri" w:hAnsi="Calibri" w:cs="Calibri"/>
          <w:sz w:val="20"/>
          <w:szCs w:val="20"/>
        </w:rPr>
        <w:t>poslední</w:t>
      </w:r>
      <w:r w:rsidR="005C4CB3" w:rsidRPr="00BF35F5">
        <w:rPr>
          <w:rFonts w:ascii="Calibri" w:hAnsi="Calibri" w:cs="Calibri"/>
          <w:sz w:val="20"/>
          <w:szCs w:val="20"/>
        </w:rPr>
        <w:t>ch</w:t>
      </w:r>
      <w:r w:rsidRPr="00BF35F5">
        <w:rPr>
          <w:rFonts w:ascii="Calibri" w:hAnsi="Calibri" w:cs="Calibri"/>
          <w:sz w:val="20"/>
          <w:szCs w:val="20"/>
        </w:rPr>
        <w:t xml:space="preserve"> </w:t>
      </w:r>
      <w:r w:rsidR="005C4CB3" w:rsidRPr="00BF35F5">
        <w:rPr>
          <w:rFonts w:ascii="Calibri" w:hAnsi="Calibri" w:cs="Calibri"/>
          <w:sz w:val="20"/>
          <w:szCs w:val="20"/>
        </w:rPr>
        <w:t>5</w:t>
      </w:r>
      <w:r w:rsidRPr="00BF35F5">
        <w:rPr>
          <w:rFonts w:ascii="Calibri" w:hAnsi="Calibri" w:cs="Calibri"/>
          <w:sz w:val="20"/>
          <w:szCs w:val="20"/>
        </w:rPr>
        <w:t xml:space="preserve"> </w:t>
      </w:r>
      <w:r w:rsidR="005C4CB3" w:rsidRPr="00BF35F5">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včetně případných</w:t>
      </w:r>
      <w:r w:rsidR="00B52AE5">
        <w:rPr>
          <w:rFonts w:ascii="Calibri" w:hAnsi="Calibri" w:cs="Calibri"/>
          <w:sz w:val="20"/>
          <w:szCs w:val="20"/>
        </w:rPr>
        <w:t xml:space="preserve"> poddodávek,</w:t>
      </w:r>
      <w:r w:rsidR="007F0156">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BF35F5" w:rsidRPr="00BF35F5">
        <w:rPr>
          <w:rFonts w:ascii="Calibri" w:hAnsi="Calibri" w:cs="Calibri"/>
          <w:b/>
          <w:sz w:val="20"/>
          <w:szCs w:val="20"/>
        </w:rPr>
        <w:t>17 mil.</w:t>
      </w:r>
      <w:r w:rsidR="005737ED" w:rsidRPr="007F456D">
        <w:rPr>
          <w:rFonts w:ascii="Calibri" w:hAnsi="Calibri" w:cs="Calibri"/>
          <w:b/>
          <w:bCs/>
          <w:sz w:val="20"/>
          <w:szCs w:val="20"/>
        </w:rPr>
        <w:t xml:space="preserve"> </w:t>
      </w:r>
      <w:r w:rsidR="0027629F" w:rsidRPr="00CA0B58">
        <w:rPr>
          <w:rFonts w:ascii="Calibri" w:hAnsi="Calibri" w:cs="Calibri"/>
          <w:b/>
          <w:sz w:val="20"/>
          <w:szCs w:val="20"/>
        </w:rPr>
        <w:t>Kč bez DPH</w:t>
      </w:r>
      <w:r w:rsidR="00FE5CFB" w:rsidRPr="00D340E7">
        <w:rPr>
          <w:rFonts w:ascii="Calibri" w:hAnsi="Calibri" w:cs="Calibri"/>
          <w:sz w:val="20"/>
          <w:szCs w:val="20"/>
        </w:rPr>
        <w:t xml:space="preserve">, přičemž </w:t>
      </w:r>
      <w:r w:rsidR="007F0156" w:rsidRPr="00871F7A">
        <w:rPr>
          <w:rFonts w:ascii="Calibri" w:hAnsi="Calibri" w:cs="Calibri"/>
          <w:sz w:val="20"/>
          <w:szCs w:val="20"/>
        </w:rPr>
        <w:t>alespoň</w:t>
      </w:r>
      <w:r w:rsidR="00FE5CFB" w:rsidRPr="00871F7A">
        <w:rPr>
          <w:rFonts w:ascii="Calibri" w:hAnsi="Calibri" w:cs="Calibri"/>
          <w:sz w:val="20"/>
          <w:szCs w:val="20"/>
        </w:rPr>
        <w:t xml:space="preserve"> jedna </w:t>
      </w:r>
      <w:r w:rsidR="001B6577">
        <w:rPr>
          <w:rFonts w:ascii="Calibri" w:hAnsi="Calibri" w:cs="Calibri"/>
          <w:sz w:val="20"/>
          <w:szCs w:val="20"/>
        </w:rPr>
        <w:t xml:space="preserve">významná </w:t>
      </w:r>
      <w:r w:rsidR="00FE5CFB" w:rsidRPr="00871F7A">
        <w:rPr>
          <w:rFonts w:ascii="Calibri" w:hAnsi="Calibri" w:cs="Calibri"/>
          <w:sz w:val="20"/>
          <w:szCs w:val="20"/>
        </w:rPr>
        <w:t>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59183F">
        <w:rPr>
          <w:rFonts w:ascii="Calibri" w:hAnsi="Calibri" w:cs="Calibri"/>
          <w:sz w:val="20"/>
          <w:szCs w:val="20"/>
        </w:rPr>
        <w:br/>
      </w:r>
      <w:r w:rsidR="00743990" w:rsidRPr="00743990">
        <w:rPr>
          <w:rFonts w:ascii="Calibri" w:hAnsi="Calibri" w:cs="Calibri"/>
          <w:b/>
          <w:sz w:val="20"/>
          <w:szCs w:val="20"/>
        </w:rPr>
        <w:t>8 mil.</w:t>
      </w:r>
      <w:r w:rsidR="005737ED" w:rsidRPr="00743990">
        <w:rPr>
          <w:rFonts w:ascii="Calibri" w:hAnsi="Calibri" w:cs="Calibri"/>
          <w:b/>
          <w:bCs/>
          <w:sz w:val="20"/>
          <w:szCs w:val="20"/>
        </w:rPr>
        <w:t xml:space="preserve"> </w:t>
      </w:r>
      <w:r w:rsidR="00FE5CFB" w:rsidRPr="00CA0B58">
        <w:rPr>
          <w:rFonts w:ascii="Calibri" w:hAnsi="Calibri" w:cs="Calibri"/>
          <w:b/>
          <w:sz w:val="20"/>
          <w:szCs w:val="20"/>
        </w:rPr>
        <w:t>Kč bez DPH</w:t>
      </w:r>
      <w:r w:rsidR="00FE5CFB" w:rsidRPr="00D340E7">
        <w:rPr>
          <w:rFonts w:ascii="Calibri" w:hAnsi="Calibri" w:cs="Calibri"/>
          <w:sz w:val="20"/>
          <w:szCs w:val="20"/>
        </w:rPr>
        <w:t>.</w:t>
      </w:r>
    </w:p>
    <w:p w:rsidR="00D75022" w:rsidRDefault="00D75022" w:rsidP="002E28A4">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EE7E0C">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EE7E0C">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680975" w:rsidRDefault="002E28A4" w:rsidP="002E28A4">
      <w:pPr>
        <w:spacing w:before="120"/>
        <w:ind w:left="1418"/>
        <w:jc w:val="both"/>
        <w:rPr>
          <w:rFonts w:ascii="Calibri" w:hAnsi="Calibri" w:cs="Calibri"/>
          <w:sz w:val="20"/>
          <w:szCs w:val="20"/>
        </w:rPr>
      </w:pPr>
      <w:r w:rsidRPr="00434953">
        <w:rPr>
          <w:rFonts w:ascii="Calibri" w:hAnsi="Calibri" w:cs="Calibri"/>
          <w:sz w:val="20"/>
          <w:szCs w:val="20"/>
        </w:rPr>
        <w:lastRenderedPageBreak/>
        <w:t xml:space="preserve">Doba </w:t>
      </w:r>
      <w:r w:rsidR="000B0122" w:rsidRPr="00434953">
        <w:rPr>
          <w:rFonts w:ascii="Calibri" w:hAnsi="Calibri" w:cs="Calibri"/>
          <w:sz w:val="20"/>
          <w:szCs w:val="20"/>
        </w:rPr>
        <w:t>5</w:t>
      </w:r>
      <w:r w:rsidRPr="00434953">
        <w:rPr>
          <w:rFonts w:ascii="Calibri" w:hAnsi="Calibri" w:cs="Calibri"/>
          <w:sz w:val="20"/>
          <w:szCs w:val="20"/>
        </w:rPr>
        <w:t xml:space="preserve"> let</w:t>
      </w:r>
      <w:r w:rsidR="00D05616" w:rsidRPr="00434953">
        <w:rPr>
          <w:rFonts w:ascii="Calibri" w:hAnsi="Calibri" w:cs="Calibri"/>
          <w:sz w:val="20"/>
          <w:szCs w:val="20"/>
        </w:rPr>
        <w:t xml:space="preserve"> </w:t>
      </w:r>
      <w:r w:rsidRPr="00434953">
        <w:rPr>
          <w:rFonts w:ascii="Calibri" w:hAnsi="Calibri" w:cs="Calibri"/>
          <w:sz w:val="20"/>
          <w:szCs w:val="20"/>
        </w:rPr>
        <w:t xml:space="preserve">se považuje za splněnou, pokud byly </w:t>
      </w:r>
      <w:r w:rsidR="001B6577" w:rsidRPr="00434953">
        <w:rPr>
          <w:rFonts w:ascii="Calibri" w:hAnsi="Calibri" w:cs="Calibri"/>
          <w:sz w:val="20"/>
          <w:szCs w:val="20"/>
        </w:rPr>
        <w:t xml:space="preserve">významné </w:t>
      </w:r>
      <w:r w:rsidRPr="00434953">
        <w:rPr>
          <w:rFonts w:ascii="Calibri" w:hAnsi="Calibri" w:cs="Calibri"/>
          <w:sz w:val="20"/>
          <w:szCs w:val="20"/>
        </w:rPr>
        <w:t>služby v průběhu této doby dokončeny</w:t>
      </w:r>
      <w:r w:rsidR="00871F7A" w:rsidRPr="00434953">
        <w:rPr>
          <w:rFonts w:ascii="Calibri" w:hAnsi="Calibri" w:cs="Calibri"/>
          <w:sz w:val="20"/>
          <w:szCs w:val="20"/>
        </w:rPr>
        <w:t xml:space="preserve"> a p</w:t>
      </w:r>
      <w:r w:rsidR="00871F7A" w:rsidRPr="00434953">
        <w:rPr>
          <w:rFonts w:ascii="Calibri" w:hAnsi="Calibri" w:cs="Arial"/>
          <w:sz w:val="20"/>
          <w:szCs w:val="20"/>
        </w:rPr>
        <w:t xml:space="preserve">ro prokázání kvalifikace postačuje, aby </w:t>
      </w:r>
      <w:r w:rsidR="005C5A84" w:rsidRPr="00434953">
        <w:rPr>
          <w:rFonts w:ascii="Calibri" w:hAnsi="Calibri" w:cs="Arial"/>
          <w:sz w:val="20"/>
          <w:szCs w:val="20"/>
        </w:rPr>
        <w:t xml:space="preserve">byly požadované minimální hodnoty </w:t>
      </w:r>
      <w:r w:rsidR="009E3E57" w:rsidRPr="00434953">
        <w:rPr>
          <w:rFonts w:ascii="Calibri" w:hAnsi="Calibri" w:cs="Arial"/>
          <w:sz w:val="20"/>
          <w:szCs w:val="20"/>
        </w:rPr>
        <w:t xml:space="preserve">významných </w:t>
      </w:r>
      <w:r w:rsidR="00871F7A" w:rsidRPr="00434953">
        <w:rPr>
          <w:rFonts w:ascii="Calibri" w:hAnsi="Calibri" w:cs="Arial"/>
          <w:sz w:val="20"/>
          <w:szCs w:val="20"/>
        </w:rPr>
        <w:t>služeb dosažen</w:t>
      </w:r>
      <w:r w:rsidR="005C5A84" w:rsidRPr="00434953">
        <w:rPr>
          <w:rFonts w:ascii="Calibri" w:hAnsi="Calibri" w:cs="Arial"/>
          <w:sz w:val="20"/>
          <w:szCs w:val="20"/>
        </w:rPr>
        <w:t>y</w:t>
      </w:r>
      <w:r w:rsidR="00871F7A" w:rsidRPr="00434953">
        <w:rPr>
          <w:rFonts w:ascii="Calibri" w:hAnsi="Calibri" w:cs="Arial"/>
          <w:sz w:val="20"/>
          <w:szCs w:val="20"/>
        </w:rPr>
        <w:t xml:space="preserve"> za celou dobu poskytování </w:t>
      </w:r>
      <w:r w:rsidR="009E3E57" w:rsidRPr="00434953">
        <w:rPr>
          <w:rFonts w:ascii="Calibri" w:hAnsi="Calibri" w:cs="Arial"/>
          <w:sz w:val="20"/>
          <w:szCs w:val="20"/>
        </w:rPr>
        <w:t xml:space="preserve">významných </w:t>
      </w:r>
      <w:r w:rsidR="00871F7A" w:rsidRPr="00434953">
        <w:rPr>
          <w:rFonts w:ascii="Calibri" w:hAnsi="Calibri" w:cs="Arial"/>
          <w:sz w:val="20"/>
          <w:szCs w:val="20"/>
        </w:rPr>
        <w:t xml:space="preserve">služeb, nikoliv pouze v průběhu posledních </w:t>
      </w:r>
      <w:r w:rsidR="0077706C" w:rsidRPr="00434953">
        <w:rPr>
          <w:rFonts w:ascii="Calibri" w:hAnsi="Calibri" w:cs="Arial"/>
          <w:sz w:val="20"/>
          <w:szCs w:val="20"/>
        </w:rPr>
        <w:t>5</w:t>
      </w:r>
      <w:r w:rsidR="00871F7A" w:rsidRPr="00434953">
        <w:rPr>
          <w:rFonts w:ascii="Calibri" w:hAnsi="Calibri" w:cs="Arial"/>
          <w:sz w:val="20"/>
          <w:szCs w:val="20"/>
        </w:rPr>
        <w:t xml:space="preserve"> let</w:t>
      </w:r>
      <w:r w:rsidR="00871F7A" w:rsidRPr="00B10895">
        <w:rPr>
          <w:rFonts w:ascii="Calibri" w:hAnsi="Calibri" w:cs="Arial"/>
          <w:sz w:val="20"/>
          <w:szCs w:val="20"/>
        </w:rPr>
        <w:t xml:space="preserve"> před zahájením zadávacího řízení</w:t>
      </w:r>
      <w:r>
        <w:rPr>
          <w:rFonts w:ascii="Calibri" w:hAnsi="Calibri" w:cs="Calibri"/>
          <w:sz w:val="20"/>
          <w:szCs w:val="20"/>
        </w:rPr>
        <w:t>. V </w:t>
      </w:r>
      <w:r w:rsidRPr="00347E19">
        <w:rPr>
          <w:rFonts w:ascii="Calibri" w:hAnsi="Calibri" w:cs="Calibri"/>
          <w:sz w:val="20"/>
          <w:szCs w:val="20"/>
        </w:rPr>
        <w:t xml:space="preserve">případě, že byla referovaná </w:t>
      </w:r>
      <w:r w:rsidR="009E3E57">
        <w:rPr>
          <w:rFonts w:ascii="Calibri" w:hAnsi="Calibri" w:cs="Calibri"/>
          <w:sz w:val="20"/>
          <w:szCs w:val="20"/>
        </w:rPr>
        <w:t xml:space="preserve">významná </w:t>
      </w:r>
      <w:r w:rsidR="007F0156">
        <w:rPr>
          <w:rFonts w:ascii="Calibri" w:hAnsi="Calibri" w:cs="Calibri"/>
          <w:sz w:val="20"/>
          <w:szCs w:val="20"/>
        </w:rPr>
        <w:t xml:space="preserve">služba, resp. </w:t>
      </w:r>
      <w:r w:rsidRPr="00347E19">
        <w:rPr>
          <w:rFonts w:ascii="Calibri" w:hAnsi="Calibri" w:cs="Calibri"/>
          <w:sz w:val="20"/>
          <w:szCs w:val="20"/>
        </w:rPr>
        <w:t xml:space="preserve">činnost </w:t>
      </w:r>
      <w:r>
        <w:rPr>
          <w:rFonts w:ascii="Calibri" w:hAnsi="Calibri" w:cs="Calibri"/>
          <w:sz w:val="20"/>
          <w:szCs w:val="20"/>
        </w:rPr>
        <w:t xml:space="preserve">(tj. </w:t>
      </w:r>
      <w:r w:rsidR="009E3E57">
        <w:rPr>
          <w:rFonts w:ascii="Calibri" w:hAnsi="Calibri" w:cs="Calibri"/>
          <w:sz w:val="20"/>
          <w:szCs w:val="20"/>
        </w:rPr>
        <w:t xml:space="preserve">projektové </w:t>
      </w:r>
      <w:r w:rsidRPr="00245FDB">
        <w:rPr>
          <w:rFonts w:ascii="Calibri" w:hAnsi="Calibri" w:cs="Calibri"/>
          <w:sz w:val="20"/>
          <w:szCs w:val="20"/>
        </w:rPr>
        <w:t xml:space="preserve">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DA1195">
        <w:rPr>
          <w:rFonts w:ascii="Calibri" w:hAnsi="Calibri" w:cs="Calibri"/>
          <w:sz w:val="20"/>
          <w:szCs w:val="20"/>
        </w:rPr>
        <w:t xml:space="preserve">, </w:t>
      </w:r>
      <w:r w:rsidR="00DA1195">
        <w:rPr>
          <w:rFonts w:ascii="Calibri" w:hAnsi="Calibri" w:cs="Arial"/>
          <w:bCs/>
          <w:sz w:val="20"/>
          <w:szCs w:val="20"/>
        </w:rPr>
        <w:t>DSP+PDPS</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9E3E57">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w:t>
      </w:r>
      <w:r w:rsidR="009E3E57">
        <w:rPr>
          <w:rFonts w:ascii="Calibri" w:hAnsi="Calibri" w:cs="Calibri"/>
          <w:sz w:val="20"/>
          <w:szCs w:val="20"/>
        </w:rPr>
        <w:t xml:space="preserve">projektové </w:t>
      </w:r>
      <w:r w:rsidR="000576D5" w:rsidRPr="007F0156">
        <w:rPr>
          <w:rFonts w:ascii="Calibri" w:hAnsi="Calibri" w:cs="Calibri"/>
          <w:sz w:val="20"/>
          <w:szCs w:val="20"/>
        </w:rPr>
        <w:t>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E655ED">
        <w:rPr>
          <w:rFonts w:ascii="Calibri" w:hAnsi="Calibri" w:cs="Calibri"/>
          <w:sz w:val="20"/>
          <w:szCs w:val="20"/>
        </w:rPr>
        <w:t>, DSP+PDPS</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9E3E57">
        <w:rPr>
          <w:rFonts w:ascii="Calibri" w:hAnsi="Calibri" w:cs="Calibri"/>
          <w:sz w:val="20"/>
          <w:szCs w:val="20"/>
        </w:rPr>
        <w:t xml:space="preserve">projektové </w:t>
      </w:r>
      <w:r w:rsidR="0075007F">
        <w:rPr>
          <w:rFonts w:ascii="Calibri" w:hAnsi="Calibri" w:cs="Calibri"/>
          <w:sz w:val="20"/>
          <w:szCs w:val="20"/>
        </w:rPr>
        <w:t>práce</w:t>
      </w:r>
      <w:r>
        <w:rPr>
          <w:rFonts w:ascii="Calibri" w:hAnsi="Calibri" w:cs="Calibri"/>
          <w:sz w:val="20"/>
          <w:szCs w:val="20"/>
        </w:rPr>
        <w:t xml:space="preserve"> ve stupni </w:t>
      </w:r>
      <w:r w:rsidR="00092CBB">
        <w:rPr>
          <w:rFonts w:ascii="Calibri" w:hAnsi="Calibri" w:cs="Calibri"/>
          <w:sz w:val="20"/>
          <w:szCs w:val="20"/>
        </w:rPr>
        <w:t xml:space="preserve">DUR, </w:t>
      </w:r>
      <w:r w:rsidR="00A7198D">
        <w:rPr>
          <w:rFonts w:ascii="Calibri" w:hAnsi="Calibri" w:cs="Calibri"/>
          <w:sz w:val="20"/>
          <w:szCs w:val="20"/>
        </w:rPr>
        <w:t>DSP</w:t>
      </w:r>
      <w:r w:rsidR="00E655ED">
        <w:rPr>
          <w:rFonts w:ascii="Calibri" w:hAnsi="Calibri" w:cs="Calibri"/>
          <w:sz w:val="20"/>
          <w:szCs w:val="20"/>
        </w:rPr>
        <w:t>, DSP+PDPS</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E655ED">
        <w:rPr>
          <w:rFonts w:ascii="Calibri" w:hAnsi="Calibri" w:cs="Calibri"/>
          <w:sz w:val="20"/>
          <w:szCs w:val="20"/>
        </w:rPr>
        <w:t>, DSP+PDPS</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9E3E57">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9E3E57">
        <w:rPr>
          <w:rFonts w:ascii="Calibri" w:hAnsi="Calibri" w:cs="Arial"/>
          <w:sz w:val="20"/>
          <w:szCs w:val="20"/>
        </w:rPr>
        <w:t>zakázkou (</w:t>
      </w:r>
      <w:r w:rsidR="009E3E57" w:rsidRPr="008829A6">
        <w:rPr>
          <w:rFonts w:ascii="Calibri" w:hAnsi="Calibri" w:cs="Arial"/>
          <w:sz w:val="20"/>
          <w:szCs w:val="20"/>
        </w:rPr>
        <w:t>s věcně a rozsahem stejným předmětem plnění</w:t>
      </w:r>
      <w:r w:rsidR="009E3E57">
        <w:rPr>
          <w:rFonts w:ascii="Calibri" w:hAnsi="Calibri" w:cs="Arial"/>
          <w:sz w:val="20"/>
          <w:szCs w:val="20"/>
        </w:rPr>
        <w:t>)</w:t>
      </w:r>
      <w:r w:rsidR="009E3E57" w:rsidRPr="008829A6">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 xml:space="preserve">tj. na realizaci prokazované referenční </w:t>
      </w:r>
      <w:r w:rsidR="009E3E57">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9E3E57">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9E3E57">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w:t>
      </w:r>
      <w:r w:rsidR="009E3E57">
        <w:rPr>
          <w:rFonts w:ascii="Calibri" w:hAnsi="Calibri" w:cs="Arial"/>
          <w:sz w:val="20"/>
          <w:szCs w:val="20"/>
        </w:rPr>
        <w:t xml:space="preserve"> zakázky</w:t>
      </w:r>
      <w:r w:rsidRPr="008829A6">
        <w:rPr>
          <w:rFonts w:ascii="Calibri" w:hAnsi="Calibri" w:cs="Arial"/>
          <w:sz w:val="20"/>
          <w:szCs w:val="20"/>
        </w:rPr>
        <w:t xml:space="preserve"> 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F7389">
        <w:rPr>
          <w:rFonts w:ascii="Calibri" w:hAnsi="Calibri" w:cs="Calibri"/>
          <w:sz w:val="20"/>
          <w:szCs w:val="20"/>
        </w:rPr>
        <w:t>, je-li to v čl. 16.3 těchto Pokynů výslovně dovoleno</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 xml:space="preserve">personálu mohou být zaměstnanci dodavatele nebo osoby v jiném vztahu </w:t>
      </w:r>
      <w:r w:rsidR="008C6440" w:rsidRPr="001C0C6A">
        <w:rPr>
          <w:rFonts w:ascii="Calibri" w:hAnsi="Calibri" w:cs="Calibri"/>
          <w:sz w:val="20"/>
          <w:szCs w:val="20"/>
        </w:rPr>
        <w:lastRenderedPageBreak/>
        <w:t>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AF7389">
        <w:rPr>
          <w:rFonts w:ascii="Calibri" w:hAnsi="Calibri" w:cs="Calibri"/>
          <w:sz w:val="20"/>
          <w:szCs w:val="20"/>
        </w:rPr>
        <w:t xml:space="preserve">, </w:t>
      </w:r>
      <w:r w:rsidR="00AF7389"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C61C78" w:rsidRDefault="002567AF" w:rsidP="00A64D23">
      <w:pPr>
        <w:numPr>
          <w:ilvl w:val="0"/>
          <w:numId w:val="14"/>
        </w:numPr>
        <w:spacing w:before="60"/>
        <w:ind w:left="1843" w:hanging="425"/>
        <w:jc w:val="both"/>
        <w:rPr>
          <w:rFonts w:ascii="Calibri" w:hAnsi="Calibri" w:cs="Calibri"/>
          <w:b/>
          <w:bCs/>
          <w:sz w:val="20"/>
          <w:szCs w:val="20"/>
        </w:rPr>
      </w:pPr>
      <w:r w:rsidRPr="00C61C78">
        <w:rPr>
          <w:rFonts w:ascii="Calibri" w:hAnsi="Calibri" w:cs="Calibri"/>
          <w:b/>
          <w:bCs/>
          <w:sz w:val="20"/>
          <w:szCs w:val="20"/>
        </w:rPr>
        <w:t>v</w:t>
      </w:r>
      <w:r w:rsidR="00B574F0" w:rsidRPr="00C61C78">
        <w:rPr>
          <w:rFonts w:ascii="Calibri" w:hAnsi="Calibri" w:cs="Calibri"/>
          <w:b/>
          <w:bCs/>
          <w:sz w:val="20"/>
          <w:szCs w:val="20"/>
        </w:rPr>
        <w:t xml:space="preserve">edoucí týmu </w:t>
      </w:r>
    </w:p>
    <w:p w:rsidR="00080137" w:rsidRPr="00C61C78" w:rsidRDefault="00B574F0" w:rsidP="00D33CED">
      <w:pPr>
        <w:numPr>
          <w:ilvl w:val="0"/>
          <w:numId w:val="26"/>
        </w:numPr>
        <w:spacing w:before="60"/>
        <w:ind w:left="2127"/>
        <w:jc w:val="both"/>
        <w:rPr>
          <w:rFonts w:ascii="Calibri" w:hAnsi="Calibri" w:cs="Calibri"/>
          <w:sz w:val="20"/>
          <w:szCs w:val="20"/>
        </w:rPr>
      </w:pPr>
      <w:r w:rsidRPr="00C61C78">
        <w:rPr>
          <w:rFonts w:ascii="Calibri" w:hAnsi="Calibri" w:cs="Calibri"/>
          <w:sz w:val="20"/>
          <w:szCs w:val="20"/>
        </w:rPr>
        <w:t xml:space="preserve">vysokoškolské vzdělání; nejméně </w:t>
      </w:r>
      <w:r w:rsidR="00BA2127" w:rsidRPr="00C61C78">
        <w:rPr>
          <w:rFonts w:ascii="Calibri" w:hAnsi="Calibri" w:cs="Calibri"/>
          <w:sz w:val="20"/>
          <w:szCs w:val="20"/>
        </w:rPr>
        <w:t>5</w:t>
      </w:r>
      <w:r w:rsidRPr="00C61C78">
        <w:rPr>
          <w:rFonts w:ascii="Calibri" w:hAnsi="Calibri" w:cs="Calibri"/>
          <w:sz w:val="20"/>
          <w:szCs w:val="20"/>
        </w:rPr>
        <w:t xml:space="preserve"> let praxe v </w:t>
      </w:r>
      <w:r w:rsidR="00BA2127" w:rsidRPr="00C61C78">
        <w:rPr>
          <w:rFonts w:ascii="Calibri" w:hAnsi="Calibri" w:cs="Calibri"/>
          <w:sz w:val="20"/>
          <w:szCs w:val="20"/>
        </w:rPr>
        <w:t>projektování obdobných zakázek</w:t>
      </w:r>
      <w:r w:rsidR="00C4550B" w:rsidRPr="00C61C78">
        <w:rPr>
          <w:rFonts w:ascii="Calibri" w:hAnsi="Calibri" w:cs="Calibri"/>
          <w:sz w:val="20"/>
          <w:szCs w:val="20"/>
        </w:rPr>
        <w:t xml:space="preserve">, které </w:t>
      </w:r>
      <w:r w:rsidR="00A65740" w:rsidRPr="00C61C78">
        <w:rPr>
          <w:rFonts w:ascii="Calibri" w:hAnsi="Calibri" w:cs="Calibri"/>
          <w:sz w:val="20"/>
          <w:szCs w:val="20"/>
        </w:rPr>
        <w:t>obsahovaly</w:t>
      </w:r>
      <w:r w:rsidR="00C4550B" w:rsidRPr="00C61C78">
        <w:rPr>
          <w:rFonts w:ascii="Calibri" w:hAnsi="Calibri" w:cs="Calibri"/>
          <w:sz w:val="20"/>
          <w:szCs w:val="20"/>
        </w:rPr>
        <w:t xml:space="preserve"> alespoň následující činnosti: projektování</w:t>
      </w:r>
      <w:r w:rsidR="00434953" w:rsidRPr="00C61C78">
        <w:rPr>
          <w:rFonts w:ascii="Calibri" w:hAnsi="Calibri" w:cs="Calibri"/>
          <w:sz w:val="20"/>
          <w:szCs w:val="20"/>
        </w:rPr>
        <w:t xml:space="preserve"> rekonstrukc</w:t>
      </w:r>
      <w:r w:rsidR="00C61C78" w:rsidRPr="00C61C78">
        <w:rPr>
          <w:rFonts w:ascii="Calibri" w:hAnsi="Calibri" w:cs="Calibri"/>
          <w:sz w:val="20"/>
          <w:szCs w:val="20"/>
        </w:rPr>
        <w:t>e</w:t>
      </w:r>
      <w:r w:rsidR="00434953" w:rsidRPr="00C61C78">
        <w:rPr>
          <w:rFonts w:ascii="Calibri" w:hAnsi="Calibri" w:cs="Calibri"/>
          <w:sz w:val="20"/>
          <w:szCs w:val="20"/>
        </w:rPr>
        <w:t xml:space="preserve"> nebo novostavb</w:t>
      </w:r>
      <w:r w:rsidR="00C61C78" w:rsidRPr="00C61C78">
        <w:rPr>
          <w:rFonts w:ascii="Calibri" w:hAnsi="Calibri" w:cs="Calibri"/>
          <w:sz w:val="20"/>
          <w:szCs w:val="20"/>
        </w:rPr>
        <w:t>y</w:t>
      </w:r>
      <w:r w:rsidR="00434953" w:rsidRPr="00C61C78">
        <w:rPr>
          <w:rFonts w:ascii="Calibri" w:hAnsi="Calibri" w:cs="Calibri"/>
          <w:sz w:val="20"/>
          <w:szCs w:val="20"/>
        </w:rPr>
        <w:t xml:space="preserve"> elektrifikované železniční trati včetně zabezpečovacího zařízení v délce souvislého traťového úseku minimálně 4 km</w:t>
      </w:r>
      <w:r w:rsidR="00C61C78" w:rsidRPr="00C61C78">
        <w:rPr>
          <w:rFonts w:ascii="Calibri" w:hAnsi="Calibri" w:cs="Calibri"/>
          <w:sz w:val="20"/>
          <w:szCs w:val="20"/>
        </w:rPr>
        <w:t>;</w:t>
      </w:r>
    </w:p>
    <w:p w:rsidR="00080137" w:rsidRPr="00C61C78" w:rsidRDefault="00B574F0" w:rsidP="00D33CED">
      <w:pPr>
        <w:numPr>
          <w:ilvl w:val="0"/>
          <w:numId w:val="26"/>
        </w:numPr>
        <w:spacing w:before="60"/>
        <w:ind w:left="2127"/>
        <w:jc w:val="both"/>
        <w:rPr>
          <w:rFonts w:ascii="Calibri" w:hAnsi="Calibri" w:cs="Calibri"/>
          <w:sz w:val="20"/>
          <w:szCs w:val="20"/>
        </w:rPr>
      </w:pPr>
      <w:r w:rsidRPr="00C61C78">
        <w:rPr>
          <w:rFonts w:ascii="Calibri" w:hAnsi="Calibri" w:cs="Calibri"/>
          <w:sz w:val="20"/>
          <w:szCs w:val="20"/>
        </w:rPr>
        <w:t xml:space="preserve">autorizace v rozsahu dle § 5 odst. 3 písm. </w:t>
      </w:r>
      <w:r w:rsidR="00C61C78" w:rsidRPr="00772073">
        <w:rPr>
          <w:rFonts w:ascii="Calibri" w:hAnsi="Calibri" w:cs="Calibri"/>
          <w:b/>
          <w:sz w:val="20"/>
          <w:szCs w:val="20"/>
        </w:rPr>
        <w:t>b)</w:t>
      </w:r>
      <w:r w:rsidRPr="00C61C78">
        <w:rPr>
          <w:rFonts w:ascii="Calibri" w:hAnsi="Calibri" w:cs="Calibri"/>
          <w:sz w:val="20"/>
          <w:szCs w:val="20"/>
        </w:rPr>
        <w:t xml:space="preserve"> zák. č. 360/1992 Sb., </w:t>
      </w:r>
      <w:r w:rsidR="00227E79" w:rsidRPr="00C61C78">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C61C78">
        <w:rPr>
          <w:rFonts w:ascii="Calibri" w:hAnsi="Calibri" w:cs="Calibri"/>
          <w:sz w:val="20"/>
          <w:szCs w:val="20"/>
        </w:rPr>
        <w:t xml:space="preserve">tedy pro </w:t>
      </w:r>
      <w:r w:rsidR="00C61C78" w:rsidRPr="00772073">
        <w:rPr>
          <w:rFonts w:ascii="Calibri" w:hAnsi="Calibri" w:cs="Calibri"/>
          <w:b/>
          <w:sz w:val="20"/>
          <w:szCs w:val="20"/>
        </w:rPr>
        <w:t>dopravní stavby</w:t>
      </w:r>
      <w:r w:rsidRPr="00C61C78">
        <w:rPr>
          <w:rFonts w:ascii="Calibri" w:hAnsi="Calibri" w:cs="Calibri"/>
          <w:sz w:val="20"/>
          <w:szCs w:val="20"/>
        </w:rPr>
        <w:t xml:space="preserve">; </w:t>
      </w:r>
    </w:p>
    <w:p w:rsidR="00B574F0" w:rsidRPr="00C61C78" w:rsidRDefault="00B574F0" w:rsidP="00DA1195">
      <w:pPr>
        <w:numPr>
          <w:ilvl w:val="0"/>
          <w:numId w:val="26"/>
        </w:numPr>
        <w:spacing w:before="60"/>
        <w:ind w:left="2127"/>
        <w:jc w:val="both"/>
        <w:rPr>
          <w:rFonts w:ascii="Calibri" w:hAnsi="Calibri" w:cs="Calibri"/>
          <w:sz w:val="20"/>
          <w:szCs w:val="20"/>
        </w:rPr>
      </w:pPr>
      <w:r w:rsidRPr="00C61C78">
        <w:rPr>
          <w:rFonts w:ascii="Calibri" w:hAnsi="Calibri" w:cs="Calibri"/>
          <w:sz w:val="20"/>
          <w:szCs w:val="20"/>
        </w:rPr>
        <w:t>prokázat zkušenosti</w:t>
      </w:r>
      <w:r w:rsidR="00A65740" w:rsidRPr="00C61C78">
        <w:rPr>
          <w:rFonts w:ascii="Calibri" w:hAnsi="Calibri" w:cs="Calibri"/>
          <w:sz w:val="20"/>
          <w:szCs w:val="20"/>
        </w:rPr>
        <w:t xml:space="preserve"> </w:t>
      </w:r>
      <w:r w:rsidR="00A20C44" w:rsidRPr="00C61C78">
        <w:rPr>
          <w:rFonts w:ascii="Calibri" w:hAnsi="Calibri" w:cs="Calibri"/>
          <w:sz w:val="20"/>
          <w:szCs w:val="20"/>
        </w:rPr>
        <w:t>s</w:t>
      </w:r>
      <w:r w:rsidR="00A65740" w:rsidRPr="00C61C78">
        <w:rPr>
          <w:rFonts w:ascii="Calibri" w:hAnsi="Calibri" w:cs="Calibri"/>
          <w:sz w:val="20"/>
          <w:szCs w:val="20"/>
        </w:rPr>
        <w:t xml:space="preserve"> plnění</w:t>
      </w:r>
      <w:r w:rsidR="00A20C44" w:rsidRPr="00C61C78">
        <w:rPr>
          <w:rFonts w:ascii="Calibri" w:hAnsi="Calibri" w:cs="Calibri"/>
          <w:sz w:val="20"/>
          <w:szCs w:val="20"/>
        </w:rPr>
        <w:t>m</w:t>
      </w:r>
      <w:r w:rsidRPr="00C61C78">
        <w:rPr>
          <w:rFonts w:ascii="Calibri" w:hAnsi="Calibri" w:cs="Calibri"/>
          <w:sz w:val="20"/>
          <w:szCs w:val="20"/>
        </w:rPr>
        <w:t xml:space="preserve"> alespoň dv</w:t>
      </w:r>
      <w:r w:rsidR="00A65740" w:rsidRPr="00C61C78">
        <w:rPr>
          <w:rFonts w:ascii="Calibri" w:hAnsi="Calibri" w:cs="Calibri"/>
          <w:sz w:val="20"/>
          <w:szCs w:val="20"/>
        </w:rPr>
        <w:t>ou</w:t>
      </w:r>
      <w:r w:rsidR="00D33CED" w:rsidRPr="00C61C78">
        <w:rPr>
          <w:rFonts w:ascii="Calibri" w:hAnsi="Calibri" w:cs="Calibri"/>
          <w:sz w:val="20"/>
          <w:szCs w:val="20"/>
        </w:rPr>
        <w:t xml:space="preserve"> jmenovitě uvedených</w:t>
      </w:r>
      <w:r w:rsidRPr="00C61C78">
        <w:rPr>
          <w:rFonts w:ascii="Calibri" w:hAnsi="Calibri" w:cs="Calibri"/>
          <w:sz w:val="20"/>
          <w:szCs w:val="20"/>
        </w:rPr>
        <w:t xml:space="preserve"> z</w:t>
      </w:r>
      <w:r w:rsidR="00BA2127" w:rsidRPr="00C61C78">
        <w:rPr>
          <w:rFonts w:ascii="Calibri" w:hAnsi="Calibri" w:cs="Calibri"/>
          <w:sz w:val="20"/>
          <w:szCs w:val="20"/>
        </w:rPr>
        <w:t>akáz</w:t>
      </w:r>
      <w:r w:rsidR="00A65740" w:rsidRPr="00C61C78">
        <w:rPr>
          <w:rFonts w:ascii="Calibri" w:hAnsi="Calibri" w:cs="Calibri"/>
          <w:sz w:val="20"/>
          <w:szCs w:val="20"/>
        </w:rPr>
        <w:t>e</w:t>
      </w:r>
      <w:r w:rsidR="00BA2127" w:rsidRPr="00C61C78">
        <w:rPr>
          <w:rFonts w:ascii="Calibri" w:hAnsi="Calibri" w:cs="Calibri"/>
          <w:sz w:val="20"/>
          <w:szCs w:val="20"/>
        </w:rPr>
        <w:t>k</w:t>
      </w:r>
      <w:r w:rsidR="00111661" w:rsidRPr="00C61C78">
        <w:rPr>
          <w:rFonts w:ascii="Calibri" w:hAnsi="Calibri" w:cs="Calibri"/>
          <w:sz w:val="20"/>
          <w:szCs w:val="20"/>
        </w:rPr>
        <w:t xml:space="preserve"> na</w:t>
      </w:r>
      <w:r w:rsidR="00BA2127" w:rsidRPr="00C61C78">
        <w:rPr>
          <w:rFonts w:ascii="Calibri" w:hAnsi="Calibri" w:cs="Calibri"/>
          <w:sz w:val="20"/>
          <w:szCs w:val="20"/>
        </w:rPr>
        <w:t xml:space="preserve"> </w:t>
      </w:r>
      <w:r w:rsidR="00AF7389" w:rsidRPr="00C61C78">
        <w:rPr>
          <w:rFonts w:ascii="Calibri" w:hAnsi="Calibri" w:cs="Calibri"/>
          <w:sz w:val="20"/>
          <w:szCs w:val="20"/>
        </w:rPr>
        <w:t xml:space="preserve">projektové </w:t>
      </w:r>
      <w:r w:rsidR="00111661" w:rsidRPr="00C61C78">
        <w:rPr>
          <w:rFonts w:ascii="Calibri" w:hAnsi="Calibri" w:cs="Calibri"/>
          <w:sz w:val="20"/>
          <w:szCs w:val="20"/>
        </w:rPr>
        <w:t>práce pro stavb</w:t>
      </w:r>
      <w:r w:rsidR="005F2723" w:rsidRPr="00C61C78">
        <w:rPr>
          <w:rFonts w:ascii="Calibri" w:hAnsi="Calibri" w:cs="Calibri"/>
          <w:sz w:val="20"/>
          <w:szCs w:val="20"/>
        </w:rPr>
        <w:t>y železničních</w:t>
      </w:r>
      <w:r w:rsidR="00111661" w:rsidRPr="00C61C78">
        <w:rPr>
          <w:rFonts w:ascii="Calibri" w:hAnsi="Calibri" w:cs="Calibri"/>
          <w:sz w:val="20"/>
          <w:szCs w:val="20"/>
        </w:rPr>
        <w:t xml:space="preserve"> drah</w:t>
      </w:r>
      <w:r w:rsidR="00097093" w:rsidRPr="00C61C78">
        <w:rPr>
          <w:rFonts w:ascii="Calibri" w:hAnsi="Calibri" w:cs="Calibri"/>
          <w:sz w:val="20"/>
          <w:szCs w:val="20"/>
        </w:rPr>
        <w:t xml:space="preserve"> </w:t>
      </w:r>
      <w:r w:rsidR="00111661" w:rsidRPr="00C61C78">
        <w:rPr>
          <w:rFonts w:ascii="Calibri" w:hAnsi="Calibri" w:cs="Calibri"/>
          <w:sz w:val="20"/>
          <w:szCs w:val="20"/>
        </w:rPr>
        <w:t xml:space="preserve">ve stupni </w:t>
      </w:r>
      <w:r w:rsidR="00A7198D" w:rsidRPr="00C61C78">
        <w:rPr>
          <w:rFonts w:ascii="Calibri" w:hAnsi="Calibri" w:cs="Calibri"/>
          <w:sz w:val="20"/>
          <w:szCs w:val="20"/>
        </w:rPr>
        <w:t>DUR</w:t>
      </w:r>
      <w:r w:rsidR="00482282" w:rsidRPr="00C61C78">
        <w:rPr>
          <w:rFonts w:ascii="Calibri" w:hAnsi="Calibri" w:cs="Calibri"/>
          <w:sz w:val="20"/>
          <w:szCs w:val="20"/>
        </w:rPr>
        <w:t xml:space="preserve"> nebo</w:t>
      </w:r>
      <w:r w:rsidR="00C76F87" w:rsidRPr="00C61C78">
        <w:rPr>
          <w:rFonts w:ascii="Calibri" w:hAnsi="Calibri" w:cs="Calibri"/>
          <w:sz w:val="20"/>
          <w:szCs w:val="20"/>
        </w:rPr>
        <w:t xml:space="preserve"> </w:t>
      </w:r>
      <w:r w:rsidR="00A7198D" w:rsidRPr="00C61C78">
        <w:rPr>
          <w:rFonts w:ascii="Calibri" w:hAnsi="Calibri" w:cs="Calibri"/>
          <w:sz w:val="20"/>
          <w:szCs w:val="20"/>
        </w:rPr>
        <w:t>DSP</w:t>
      </w:r>
      <w:r w:rsidR="00482282" w:rsidRPr="00C61C78">
        <w:rPr>
          <w:rFonts w:ascii="Calibri" w:hAnsi="Calibri" w:cs="Calibri"/>
          <w:sz w:val="20"/>
          <w:szCs w:val="20"/>
        </w:rPr>
        <w:t xml:space="preserve"> nebo</w:t>
      </w:r>
      <w:r w:rsidR="00DA1195" w:rsidRPr="00C61C78">
        <w:rPr>
          <w:rFonts w:ascii="Calibri" w:hAnsi="Calibri" w:cs="Calibri"/>
          <w:sz w:val="20"/>
          <w:szCs w:val="20"/>
        </w:rPr>
        <w:t xml:space="preserve"> DSP+PDPS</w:t>
      </w:r>
      <w:r w:rsidR="001B098B" w:rsidRPr="00C61C78">
        <w:rPr>
          <w:rFonts w:ascii="Calibri" w:hAnsi="Calibri" w:cs="Calibri"/>
          <w:sz w:val="20"/>
          <w:szCs w:val="20"/>
        </w:rPr>
        <w:t xml:space="preserve"> nebo </w:t>
      </w:r>
      <w:r w:rsidR="005C2F26" w:rsidRPr="00C61C78">
        <w:rPr>
          <w:rFonts w:ascii="Calibri" w:hAnsi="Calibri" w:cs="Calibri"/>
          <w:sz w:val="20"/>
          <w:szCs w:val="20"/>
        </w:rPr>
        <w:t>DUSP</w:t>
      </w:r>
      <w:r w:rsidR="00D923EB" w:rsidRPr="00C61C78">
        <w:rPr>
          <w:rFonts w:ascii="Calibri" w:hAnsi="Calibri" w:cs="Calibri"/>
          <w:sz w:val="20"/>
          <w:szCs w:val="20"/>
        </w:rPr>
        <w:t xml:space="preserve"> </w:t>
      </w:r>
      <w:r w:rsidR="00BA2127" w:rsidRPr="00C61C78">
        <w:rPr>
          <w:rFonts w:ascii="Calibri" w:hAnsi="Calibri" w:cs="Calibri"/>
          <w:sz w:val="20"/>
          <w:szCs w:val="20"/>
        </w:rPr>
        <w:t>ve funkci vedoucího týmu</w:t>
      </w:r>
      <w:r w:rsidR="00D923EB" w:rsidRPr="00C61C78">
        <w:rPr>
          <w:rFonts w:ascii="Calibri" w:hAnsi="Calibri" w:cs="Calibri"/>
          <w:sz w:val="20"/>
          <w:szCs w:val="20"/>
        </w:rPr>
        <w:t xml:space="preserve">, přičemž </w:t>
      </w:r>
      <w:r w:rsidR="004252EE" w:rsidRPr="00C61C78">
        <w:rPr>
          <w:rFonts w:ascii="Calibri" w:hAnsi="Calibri" w:cs="Calibri"/>
          <w:sz w:val="20"/>
          <w:szCs w:val="20"/>
        </w:rPr>
        <w:t xml:space="preserve">se musí jednat </w:t>
      </w:r>
      <w:r w:rsidR="0053100E" w:rsidRPr="00C61C78">
        <w:rPr>
          <w:rFonts w:ascii="Calibri" w:hAnsi="Calibri" w:cs="Calibri"/>
          <w:sz w:val="20"/>
          <w:szCs w:val="20"/>
        </w:rPr>
        <w:t xml:space="preserve">o </w:t>
      </w:r>
      <w:r w:rsidR="004252EE" w:rsidRPr="00C61C78">
        <w:rPr>
          <w:rFonts w:ascii="Calibri" w:hAnsi="Calibri" w:cs="Calibri"/>
          <w:sz w:val="20"/>
          <w:szCs w:val="20"/>
        </w:rPr>
        <w:t>zakázk</w:t>
      </w:r>
      <w:r w:rsidR="00A65740" w:rsidRPr="00C61C78">
        <w:rPr>
          <w:rFonts w:ascii="Calibri" w:hAnsi="Calibri" w:cs="Calibri"/>
          <w:sz w:val="20"/>
          <w:szCs w:val="20"/>
        </w:rPr>
        <w:t>y</w:t>
      </w:r>
      <w:r w:rsidR="004252EE" w:rsidRPr="00C61C78">
        <w:rPr>
          <w:rFonts w:ascii="Calibri" w:hAnsi="Calibri" w:cs="Calibri"/>
          <w:sz w:val="20"/>
          <w:szCs w:val="20"/>
        </w:rPr>
        <w:t xml:space="preserve"> dokončen</w:t>
      </w:r>
      <w:r w:rsidR="00A65740" w:rsidRPr="00C61C78">
        <w:rPr>
          <w:rFonts w:ascii="Calibri" w:hAnsi="Calibri" w:cs="Calibri"/>
          <w:sz w:val="20"/>
          <w:szCs w:val="20"/>
        </w:rPr>
        <w:t>é</w:t>
      </w:r>
      <w:r w:rsidR="004252EE" w:rsidRPr="00C61C78">
        <w:rPr>
          <w:rFonts w:ascii="Calibri" w:hAnsi="Calibri" w:cs="Calibri"/>
          <w:sz w:val="20"/>
          <w:szCs w:val="20"/>
        </w:rPr>
        <w:t xml:space="preserve">, avšak </w:t>
      </w:r>
      <w:r w:rsidR="00D923EB" w:rsidRPr="00C61C78">
        <w:rPr>
          <w:rFonts w:ascii="Calibri" w:hAnsi="Calibri" w:cs="Calibri"/>
          <w:sz w:val="20"/>
          <w:szCs w:val="20"/>
        </w:rPr>
        <w:t xml:space="preserve">zadavatel nestanoví </w:t>
      </w:r>
      <w:r w:rsidR="00A65740" w:rsidRPr="00C61C78">
        <w:rPr>
          <w:rFonts w:ascii="Calibri" w:hAnsi="Calibri" w:cs="Calibri"/>
          <w:sz w:val="20"/>
          <w:szCs w:val="20"/>
        </w:rPr>
        <w:t xml:space="preserve">maximální </w:t>
      </w:r>
      <w:r w:rsidR="00D923EB" w:rsidRPr="00C61C78">
        <w:rPr>
          <w:rFonts w:ascii="Calibri" w:hAnsi="Calibri" w:cs="Calibri"/>
          <w:sz w:val="20"/>
          <w:szCs w:val="20"/>
        </w:rPr>
        <w:t>lhůtu, ve které musel</w:t>
      </w:r>
      <w:r w:rsidR="00A65740" w:rsidRPr="00C61C78">
        <w:rPr>
          <w:rFonts w:ascii="Calibri" w:hAnsi="Calibri" w:cs="Calibri"/>
          <w:sz w:val="20"/>
          <w:szCs w:val="20"/>
        </w:rPr>
        <w:t>y být zakázky dokončeny</w:t>
      </w:r>
      <w:r w:rsidRPr="00C61C78">
        <w:rPr>
          <w:rFonts w:ascii="Calibri" w:hAnsi="Calibri" w:cs="Calibri"/>
          <w:sz w:val="20"/>
          <w:szCs w:val="20"/>
        </w:rPr>
        <w:t>;</w:t>
      </w:r>
      <w:r w:rsidR="00347E19" w:rsidRPr="00C61C78">
        <w:rPr>
          <w:rFonts w:ascii="Calibri" w:hAnsi="Calibri" w:cs="Calibri"/>
          <w:sz w:val="20"/>
          <w:szCs w:val="20"/>
        </w:rPr>
        <w:t xml:space="preserve"> pokud byla </w:t>
      </w:r>
      <w:r w:rsidR="00383173" w:rsidRPr="00C61C78">
        <w:rPr>
          <w:rFonts w:ascii="Calibri" w:hAnsi="Calibri" w:cs="Calibri"/>
          <w:sz w:val="20"/>
          <w:szCs w:val="20"/>
        </w:rPr>
        <w:t xml:space="preserve">požadovaná </w:t>
      </w:r>
      <w:r w:rsidR="00347E19" w:rsidRPr="00C61C78">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C61C78">
        <w:rPr>
          <w:rFonts w:ascii="Calibri" w:hAnsi="Calibri" w:cs="Calibri"/>
          <w:sz w:val="20"/>
          <w:szCs w:val="20"/>
        </w:rPr>
        <w:t xml:space="preserve">í v rozsahu </w:t>
      </w:r>
      <w:r w:rsidR="00383173" w:rsidRPr="00C61C78">
        <w:rPr>
          <w:rFonts w:ascii="Calibri" w:hAnsi="Calibri" w:cs="Calibri"/>
          <w:sz w:val="20"/>
          <w:szCs w:val="20"/>
        </w:rPr>
        <w:t xml:space="preserve">požadované </w:t>
      </w:r>
      <w:r w:rsidR="0053100E" w:rsidRPr="00C61C78">
        <w:rPr>
          <w:rFonts w:ascii="Calibri" w:hAnsi="Calibri" w:cs="Calibri"/>
          <w:sz w:val="20"/>
          <w:szCs w:val="20"/>
        </w:rPr>
        <w:t>činnosti;</w:t>
      </w:r>
      <w:r w:rsidR="00347E19" w:rsidRPr="00C61C78">
        <w:rPr>
          <w:rFonts w:ascii="Calibri" w:hAnsi="Calibri" w:cs="Calibri"/>
          <w:sz w:val="20"/>
          <w:szCs w:val="20"/>
        </w:rPr>
        <w:t xml:space="preserve">  </w:t>
      </w:r>
    </w:p>
    <w:p w:rsidR="00B574F0" w:rsidRPr="00E46CE8" w:rsidRDefault="00B574F0" w:rsidP="00A64D23">
      <w:pPr>
        <w:numPr>
          <w:ilvl w:val="0"/>
          <w:numId w:val="14"/>
        </w:numPr>
        <w:spacing w:before="60"/>
        <w:ind w:left="1843" w:hanging="425"/>
        <w:jc w:val="both"/>
        <w:rPr>
          <w:rFonts w:ascii="Calibri" w:hAnsi="Calibri" w:cs="Calibri"/>
          <w:sz w:val="20"/>
          <w:szCs w:val="20"/>
        </w:rPr>
      </w:pPr>
      <w:r w:rsidRPr="00E46CE8">
        <w:rPr>
          <w:rFonts w:ascii="Calibri" w:hAnsi="Calibri" w:cs="Calibri"/>
          <w:b/>
          <w:bCs/>
          <w:sz w:val="20"/>
          <w:szCs w:val="20"/>
        </w:rPr>
        <w:t>specialista na železniční svršek a spodek</w:t>
      </w:r>
    </w:p>
    <w:p w:rsidR="00B574F0" w:rsidRPr="00E46CE8" w:rsidRDefault="00B574F0" w:rsidP="006069CE">
      <w:pPr>
        <w:spacing w:before="60"/>
        <w:ind w:left="1843"/>
        <w:jc w:val="both"/>
        <w:rPr>
          <w:rFonts w:ascii="Calibri" w:hAnsi="Calibri" w:cs="Calibri"/>
          <w:sz w:val="20"/>
          <w:szCs w:val="20"/>
        </w:rPr>
      </w:pPr>
      <w:r w:rsidRPr="00E46CE8">
        <w:rPr>
          <w:rFonts w:ascii="Calibri" w:hAnsi="Calibri" w:cs="Calibri"/>
          <w:sz w:val="20"/>
          <w:szCs w:val="20"/>
        </w:rPr>
        <w:t xml:space="preserve">vysokoškolské vzdělání; nejméně </w:t>
      </w:r>
      <w:r w:rsidR="00BA2127" w:rsidRPr="00E46CE8">
        <w:rPr>
          <w:rFonts w:ascii="Calibri" w:hAnsi="Calibri" w:cs="Calibri"/>
          <w:sz w:val="20"/>
          <w:szCs w:val="20"/>
        </w:rPr>
        <w:t>5</w:t>
      </w:r>
      <w:r w:rsidRPr="00E46CE8">
        <w:rPr>
          <w:rFonts w:ascii="Calibri" w:hAnsi="Calibri" w:cs="Calibri"/>
          <w:sz w:val="20"/>
          <w:szCs w:val="20"/>
        </w:rPr>
        <w:t xml:space="preserve"> let praxe ve svém oboru v projektování obdobných zakázek; autorizace v rozsahu dle § 5 odst. 3 písm. </w:t>
      </w:r>
      <w:r w:rsidRPr="00E46CE8">
        <w:rPr>
          <w:rFonts w:ascii="Calibri" w:hAnsi="Calibri" w:cs="Calibri"/>
          <w:b/>
          <w:sz w:val="20"/>
          <w:szCs w:val="20"/>
        </w:rPr>
        <w:t>b)</w:t>
      </w:r>
      <w:r w:rsidRPr="00E46CE8">
        <w:rPr>
          <w:rFonts w:ascii="Calibri" w:hAnsi="Calibri" w:cs="Calibri"/>
          <w:sz w:val="20"/>
          <w:szCs w:val="20"/>
        </w:rPr>
        <w:t xml:space="preserve"> </w:t>
      </w:r>
      <w:r w:rsidR="00497EF3" w:rsidRPr="00E46CE8">
        <w:rPr>
          <w:rFonts w:ascii="Calibri" w:hAnsi="Calibri" w:cs="Calibri"/>
          <w:sz w:val="20"/>
          <w:szCs w:val="20"/>
        </w:rPr>
        <w:t>autorizačního zákona</w:t>
      </w:r>
      <w:r w:rsidRPr="00E46CE8">
        <w:rPr>
          <w:rFonts w:ascii="Calibri" w:hAnsi="Calibri" w:cs="Calibri"/>
          <w:sz w:val="20"/>
          <w:szCs w:val="20"/>
        </w:rPr>
        <w:t xml:space="preserve">, tedy pro </w:t>
      </w:r>
      <w:r w:rsidRPr="00E46CE8">
        <w:rPr>
          <w:rFonts w:ascii="Calibri" w:hAnsi="Calibri" w:cs="Calibri"/>
          <w:b/>
          <w:sz w:val="20"/>
          <w:szCs w:val="20"/>
        </w:rPr>
        <w:t>dopravní stavby</w:t>
      </w:r>
      <w:r w:rsidRPr="00E46CE8">
        <w:rPr>
          <w:rFonts w:ascii="Calibri" w:hAnsi="Calibri" w:cs="Calibri"/>
          <w:sz w:val="20"/>
          <w:szCs w:val="20"/>
        </w:rPr>
        <w:t xml:space="preserve">; </w:t>
      </w:r>
    </w:p>
    <w:p w:rsidR="00B574F0" w:rsidRPr="00A10E03" w:rsidRDefault="00B574F0" w:rsidP="00A64D23">
      <w:pPr>
        <w:numPr>
          <w:ilvl w:val="0"/>
          <w:numId w:val="14"/>
        </w:numPr>
        <w:spacing w:before="60"/>
        <w:ind w:left="1843" w:hanging="425"/>
        <w:jc w:val="both"/>
        <w:rPr>
          <w:rFonts w:ascii="Calibri" w:hAnsi="Calibri" w:cs="Calibri"/>
          <w:sz w:val="20"/>
          <w:szCs w:val="20"/>
        </w:rPr>
      </w:pPr>
      <w:r w:rsidRPr="00A10E03">
        <w:rPr>
          <w:rFonts w:ascii="Calibri" w:hAnsi="Calibri" w:cs="Calibri"/>
          <w:b/>
          <w:bCs/>
          <w:sz w:val="20"/>
          <w:szCs w:val="20"/>
        </w:rPr>
        <w:t>specialista na mostní a inženýrské konstrukce</w:t>
      </w:r>
    </w:p>
    <w:p w:rsidR="00B574F0" w:rsidRPr="00A10E03" w:rsidRDefault="00B574F0" w:rsidP="006069CE">
      <w:pPr>
        <w:pStyle w:val="Odstavecseseznamem"/>
        <w:spacing w:before="60"/>
        <w:ind w:left="1843"/>
        <w:jc w:val="both"/>
        <w:rPr>
          <w:rFonts w:ascii="Calibri" w:hAnsi="Calibri" w:cs="Calibri"/>
          <w:sz w:val="20"/>
          <w:szCs w:val="20"/>
        </w:rPr>
      </w:pPr>
      <w:r w:rsidRPr="00A10E03">
        <w:rPr>
          <w:rFonts w:ascii="Calibri" w:hAnsi="Calibri" w:cs="Calibri"/>
          <w:sz w:val="20"/>
          <w:szCs w:val="20"/>
        </w:rPr>
        <w:t xml:space="preserve">vysokoškolské vzdělání; nejméně </w:t>
      </w:r>
      <w:r w:rsidR="00BA2127" w:rsidRPr="00A10E03">
        <w:rPr>
          <w:rFonts w:ascii="Calibri" w:hAnsi="Calibri" w:cs="Calibri"/>
          <w:sz w:val="20"/>
          <w:szCs w:val="20"/>
        </w:rPr>
        <w:t>5</w:t>
      </w:r>
      <w:r w:rsidRPr="00A10E03">
        <w:rPr>
          <w:rFonts w:ascii="Calibri" w:hAnsi="Calibri" w:cs="Calibri"/>
          <w:sz w:val="20"/>
          <w:szCs w:val="20"/>
        </w:rPr>
        <w:t xml:space="preserve"> let praxe v projektování </w:t>
      </w:r>
      <w:r w:rsidR="005F2723" w:rsidRPr="00A10E03">
        <w:rPr>
          <w:rFonts w:ascii="Calibri" w:hAnsi="Calibri" w:cs="Calibri"/>
          <w:sz w:val="20"/>
          <w:szCs w:val="20"/>
        </w:rPr>
        <w:t>v oboru své specializace</w:t>
      </w:r>
      <w:r w:rsidRPr="00A10E03">
        <w:rPr>
          <w:rFonts w:ascii="Calibri" w:hAnsi="Calibri" w:cs="Calibri"/>
          <w:sz w:val="20"/>
          <w:szCs w:val="20"/>
        </w:rPr>
        <w:t xml:space="preserve">; autorizace v rozsahu dle § 5 odst. 3 písm. </w:t>
      </w:r>
      <w:r w:rsidRPr="000B1A84">
        <w:rPr>
          <w:rFonts w:ascii="Calibri" w:hAnsi="Calibri" w:cs="Calibri"/>
          <w:b/>
          <w:sz w:val="20"/>
          <w:szCs w:val="20"/>
        </w:rPr>
        <w:t>d)</w:t>
      </w:r>
      <w:r w:rsidRPr="00A10E03">
        <w:rPr>
          <w:rFonts w:ascii="Calibri" w:hAnsi="Calibri" w:cs="Calibri"/>
          <w:sz w:val="20"/>
          <w:szCs w:val="20"/>
        </w:rPr>
        <w:t xml:space="preserve"> </w:t>
      </w:r>
      <w:r w:rsidR="00497EF3" w:rsidRPr="00A10E03">
        <w:rPr>
          <w:rFonts w:ascii="Calibri" w:hAnsi="Calibri" w:cs="Calibri"/>
          <w:sz w:val="20"/>
          <w:szCs w:val="20"/>
        </w:rPr>
        <w:t>autorizačního</w:t>
      </w:r>
      <w:r w:rsidR="00191A0A" w:rsidRPr="00A10E03">
        <w:rPr>
          <w:rFonts w:ascii="Calibri" w:hAnsi="Calibri" w:cs="Calibri"/>
          <w:sz w:val="20"/>
          <w:szCs w:val="20"/>
        </w:rPr>
        <w:t xml:space="preserve"> </w:t>
      </w:r>
      <w:r w:rsidR="00497EF3" w:rsidRPr="00A10E03">
        <w:rPr>
          <w:rFonts w:ascii="Calibri" w:hAnsi="Calibri" w:cs="Calibri"/>
          <w:sz w:val="20"/>
          <w:szCs w:val="20"/>
        </w:rPr>
        <w:t>zákona</w:t>
      </w:r>
      <w:r w:rsidRPr="00A10E03">
        <w:rPr>
          <w:rFonts w:ascii="Calibri" w:hAnsi="Calibri" w:cs="Calibri"/>
          <w:sz w:val="20"/>
          <w:szCs w:val="20"/>
        </w:rPr>
        <w:t xml:space="preserve">, tedy v oboru </w:t>
      </w:r>
      <w:r w:rsidRPr="0059183F">
        <w:rPr>
          <w:rFonts w:ascii="Calibri" w:hAnsi="Calibri" w:cs="Calibri"/>
          <w:b/>
          <w:sz w:val="20"/>
          <w:szCs w:val="20"/>
        </w:rPr>
        <w:t>mosty a inženýrské konstrukce</w:t>
      </w:r>
      <w:r w:rsidRPr="00A10E03">
        <w:rPr>
          <w:rFonts w:ascii="Calibri" w:hAnsi="Calibri" w:cs="Calibri"/>
          <w:sz w:val="20"/>
          <w:szCs w:val="20"/>
        </w:rPr>
        <w:t xml:space="preserve">; </w:t>
      </w:r>
    </w:p>
    <w:p w:rsidR="00B574F0" w:rsidRPr="00E46CE8" w:rsidRDefault="00B574F0" w:rsidP="00A64D23">
      <w:pPr>
        <w:numPr>
          <w:ilvl w:val="0"/>
          <w:numId w:val="14"/>
        </w:numPr>
        <w:spacing w:before="60"/>
        <w:ind w:left="1843" w:hanging="425"/>
        <w:jc w:val="both"/>
        <w:rPr>
          <w:rFonts w:ascii="Calibri" w:hAnsi="Calibri" w:cs="Calibri"/>
          <w:sz w:val="20"/>
          <w:szCs w:val="20"/>
        </w:rPr>
      </w:pPr>
      <w:r w:rsidRPr="00E46CE8">
        <w:rPr>
          <w:rFonts w:ascii="Calibri" w:hAnsi="Calibri" w:cs="Calibri"/>
          <w:b/>
          <w:bCs/>
          <w:sz w:val="20"/>
          <w:szCs w:val="20"/>
        </w:rPr>
        <w:t>specialista na zabezpečovací zařízení</w:t>
      </w:r>
    </w:p>
    <w:p w:rsidR="00A27240" w:rsidRPr="00E46CE8" w:rsidRDefault="00B574F0" w:rsidP="00064B46">
      <w:pPr>
        <w:pStyle w:val="Odstavecseseznamem"/>
        <w:spacing w:before="60"/>
        <w:ind w:left="1843"/>
        <w:jc w:val="both"/>
        <w:rPr>
          <w:rFonts w:ascii="Calibri" w:hAnsi="Calibri" w:cs="Calibri"/>
          <w:sz w:val="20"/>
          <w:szCs w:val="20"/>
        </w:rPr>
      </w:pPr>
      <w:r w:rsidRPr="00E46CE8">
        <w:rPr>
          <w:rFonts w:ascii="Calibri" w:hAnsi="Calibri" w:cs="Calibri"/>
          <w:sz w:val="20"/>
          <w:szCs w:val="20"/>
        </w:rPr>
        <w:t xml:space="preserve">vysokoškolské vzdělání; nejméně </w:t>
      </w:r>
      <w:r w:rsidR="005D66FB" w:rsidRPr="00E46CE8">
        <w:rPr>
          <w:rFonts w:ascii="Calibri" w:hAnsi="Calibri" w:cs="Calibri"/>
          <w:sz w:val="20"/>
          <w:szCs w:val="20"/>
        </w:rPr>
        <w:t>5</w:t>
      </w:r>
      <w:r w:rsidRPr="00E46CE8">
        <w:rPr>
          <w:rFonts w:ascii="Calibri" w:hAnsi="Calibri" w:cs="Calibri"/>
          <w:sz w:val="20"/>
          <w:szCs w:val="20"/>
        </w:rPr>
        <w:t xml:space="preserve"> let praxe ve svém oboru v projektování obdobných zakázek; autorizace v rozsahu dle § 5 odst. 3 písm. </w:t>
      </w:r>
      <w:r w:rsidRPr="005B3105">
        <w:rPr>
          <w:rFonts w:ascii="Calibri" w:hAnsi="Calibri" w:cs="Calibri"/>
          <w:b/>
          <w:sz w:val="20"/>
          <w:szCs w:val="20"/>
        </w:rPr>
        <w:t>e)</w:t>
      </w:r>
      <w:r w:rsidRPr="00E46CE8">
        <w:rPr>
          <w:rFonts w:ascii="Calibri" w:hAnsi="Calibri" w:cs="Calibri"/>
          <w:sz w:val="20"/>
          <w:szCs w:val="20"/>
        </w:rPr>
        <w:t xml:space="preserve"> </w:t>
      </w:r>
      <w:r w:rsidR="00497EF3" w:rsidRPr="00E46CE8">
        <w:rPr>
          <w:rFonts w:ascii="Calibri" w:hAnsi="Calibri" w:cs="Calibri"/>
          <w:sz w:val="20"/>
          <w:szCs w:val="20"/>
        </w:rPr>
        <w:t>autorizačního zákona</w:t>
      </w:r>
      <w:r w:rsidRPr="00E46CE8">
        <w:rPr>
          <w:rFonts w:ascii="Calibri" w:hAnsi="Calibri" w:cs="Calibri"/>
          <w:sz w:val="20"/>
          <w:szCs w:val="20"/>
        </w:rPr>
        <w:t xml:space="preserve">, tedy v oboru </w:t>
      </w:r>
      <w:r w:rsidRPr="005B3105">
        <w:rPr>
          <w:rFonts w:ascii="Calibri" w:hAnsi="Calibri" w:cs="Calibri"/>
          <w:b/>
          <w:sz w:val="20"/>
          <w:szCs w:val="20"/>
        </w:rPr>
        <w:t>technologická zařízení staveb</w:t>
      </w:r>
      <w:r w:rsidRPr="00E46CE8">
        <w:rPr>
          <w:rFonts w:ascii="Calibri" w:hAnsi="Calibri" w:cs="Calibri"/>
          <w:sz w:val="20"/>
          <w:szCs w:val="20"/>
        </w:rPr>
        <w:t xml:space="preserve">; </w:t>
      </w:r>
    </w:p>
    <w:p w:rsidR="00B574F0" w:rsidRPr="005B3105" w:rsidRDefault="00B574F0" w:rsidP="00A64D23">
      <w:pPr>
        <w:pStyle w:val="Odstavecseseznamem"/>
        <w:numPr>
          <w:ilvl w:val="0"/>
          <w:numId w:val="14"/>
        </w:numPr>
        <w:spacing w:before="60"/>
        <w:ind w:left="1843" w:hanging="425"/>
        <w:jc w:val="both"/>
        <w:rPr>
          <w:rFonts w:ascii="Calibri" w:hAnsi="Calibri" w:cs="Calibri"/>
          <w:sz w:val="20"/>
          <w:szCs w:val="20"/>
        </w:rPr>
      </w:pPr>
      <w:r w:rsidRPr="005B3105">
        <w:rPr>
          <w:rFonts w:ascii="Calibri" w:hAnsi="Calibri" w:cs="Calibri"/>
          <w:b/>
          <w:bCs/>
          <w:sz w:val="20"/>
          <w:szCs w:val="20"/>
        </w:rPr>
        <w:t>specialista na sdělovací zařízení</w:t>
      </w:r>
    </w:p>
    <w:p w:rsidR="00B574F0" w:rsidRPr="005B3105" w:rsidRDefault="00B574F0" w:rsidP="006069CE">
      <w:pPr>
        <w:pStyle w:val="Odstavecseseznamem"/>
        <w:spacing w:before="60"/>
        <w:ind w:left="1843"/>
        <w:jc w:val="both"/>
        <w:rPr>
          <w:rFonts w:ascii="Calibri" w:hAnsi="Calibri" w:cs="Calibri"/>
          <w:sz w:val="20"/>
          <w:szCs w:val="20"/>
        </w:rPr>
      </w:pPr>
      <w:r w:rsidRPr="005B3105">
        <w:rPr>
          <w:rFonts w:ascii="Calibri" w:hAnsi="Calibri" w:cs="Calibri"/>
          <w:sz w:val="20"/>
          <w:szCs w:val="20"/>
        </w:rPr>
        <w:t xml:space="preserve">vysokoškolské vzdělání; nejméně 5 let praxe ve svém oboru v projektování obdobných zakázek; autorizace v rozsahu dle § 5 odst. 3 písm. </w:t>
      </w:r>
      <w:r w:rsidRPr="005B3105">
        <w:rPr>
          <w:rFonts w:ascii="Calibri" w:hAnsi="Calibri" w:cs="Calibri"/>
          <w:b/>
          <w:sz w:val="20"/>
          <w:szCs w:val="20"/>
        </w:rPr>
        <w:t>e)</w:t>
      </w:r>
      <w:r w:rsidR="005737ED" w:rsidRPr="005B3105">
        <w:rPr>
          <w:rFonts w:ascii="Calibri" w:hAnsi="Calibri" w:cs="Calibri"/>
          <w:sz w:val="20"/>
          <w:szCs w:val="20"/>
        </w:rPr>
        <w:t xml:space="preserve"> </w:t>
      </w:r>
      <w:r w:rsidR="00497EF3" w:rsidRPr="005B3105">
        <w:rPr>
          <w:rFonts w:ascii="Calibri" w:hAnsi="Calibri" w:cs="Calibri"/>
          <w:sz w:val="20"/>
          <w:szCs w:val="20"/>
        </w:rPr>
        <w:t>autorizačního zákona</w:t>
      </w:r>
      <w:r w:rsidRPr="005B3105">
        <w:rPr>
          <w:rFonts w:ascii="Calibri" w:hAnsi="Calibri" w:cs="Calibri"/>
          <w:sz w:val="20"/>
          <w:szCs w:val="20"/>
        </w:rPr>
        <w:t xml:space="preserve">, tedy v oboru </w:t>
      </w:r>
      <w:r w:rsidRPr="005B3105">
        <w:rPr>
          <w:rFonts w:ascii="Calibri" w:hAnsi="Calibri" w:cs="Calibri"/>
          <w:b/>
          <w:sz w:val="20"/>
          <w:szCs w:val="20"/>
        </w:rPr>
        <w:t>technologická zařízení staveb</w:t>
      </w:r>
      <w:r w:rsidRPr="005B3105">
        <w:rPr>
          <w:rFonts w:ascii="Calibri" w:hAnsi="Calibri" w:cs="Calibri"/>
          <w:sz w:val="20"/>
          <w:szCs w:val="20"/>
        </w:rPr>
        <w:t>;</w:t>
      </w:r>
      <w:r w:rsidR="00E53106" w:rsidRPr="005B3105">
        <w:rPr>
          <w:rFonts w:ascii="Calibri" w:hAnsi="Calibri" w:cs="Calibri"/>
          <w:sz w:val="20"/>
          <w:szCs w:val="20"/>
        </w:rPr>
        <w:t xml:space="preserve"> </w:t>
      </w:r>
    </w:p>
    <w:p w:rsidR="00B574F0" w:rsidRPr="005B3105" w:rsidRDefault="00B574F0" w:rsidP="00A64D23">
      <w:pPr>
        <w:numPr>
          <w:ilvl w:val="0"/>
          <w:numId w:val="14"/>
        </w:numPr>
        <w:spacing w:before="60"/>
        <w:ind w:left="1843" w:hanging="425"/>
        <w:jc w:val="both"/>
        <w:rPr>
          <w:rFonts w:ascii="Calibri" w:hAnsi="Calibri" w:cs="Calibri"/>
          <w:sz w:val="20"/>
          <w:szCs w:val="20"/>
        </w:rPr>
      </w:pPr>
      <w:r w:rsidRPr="005B3105">
        <w:rPr>
          <w:rFonts w:ascii="Calibri" w:hAnsi="Calibri" w:cs="Calibri"/>
          <w:b/>
          <w:bCs/>
          <w:sz w:val="20"/>
          <w:szCs w:val="20"/>
        </w:rPr>
        <w:t>specialista na trakční vedení</w:t>
      </w:r>
    </w:p>
    <w:p w:rsidR="00231E19" w:rsidRPr="005B3105" w:rsidRDefault="00B574F0" w:rsidP="006069CE">
      <w:pPr>
        <w:pStyle w:val="Odstavecseseznamem"/>
        <w:spacing w:before="60"/>
        <w:ind w:left="1843"/>
        <w:jc w:val="both"/>
        <w:rPr>
          <w:rFonts w:ascii="Calibri" w:hAnsi="Calibri" w:cs="Calibri"/>
          <w:sz w:val="20"/>
          <w:szCs w:val="20"/>
        </w:rPr>
      </w:pPr>
      <w:r w:rsidRPr="005B3105">
        <w:rPr>
          <w:rFonts w:ascii="Calibri" w:hAnsi="Calibri" w:cs="Calibri"/>
          <w:sz w:val="20"/>
          <w:szCs w:val="20"/>
        </w:rPr>
        <w:t xml:space="preserve">vysokoškolské vzdělání; nejméně </w:t>
      </w:r>
      <w:r w:rsidR="005D66FB" w:rsidRPr="005B3105">
        <w:rPr>
          <w:rFonts w:ascii="Calibri" w:hAnsi="Calibri" w:cs="Calibri"/>
          <w:sz w:val="20"/>
          <w:szCs w:val="20"/>
        </w:rPr>
        <w:t>5</w:t>
      </w:r>
      <w:r w:rsidRPr="005B3105">
        <w:rPr>
          <w:rFonts w:ascii="Calibri" w:hAnsi="Calibri" w:cs="Calibri"/>
          <w:sz w:val="20"/>
          <w:szCs w:val="20"/>
        </w:rPr>
        <w:t xml:space="preserve"> let praxe ve svém oboru v projektování obdobných zakázek; autorizace v rozsahu dle § 5 odst. 3 písm. </w:t>
      </w:r>
      <w:r w:rsidRPr="005B3105">
        <w:rPr>
          <w:rFonts w:ascii="Calibri" w:hAnsi="Calibri" w:cs="Calibri"/>
          <w:b/>
          <w:sz w:val="20"/>
          <w:szCs w:val="20"/>
        </w:rPr>
        <w:t>e)</w:t>
      </w:r>
      <w:r w:rsidRPr="005B3105">
        <w:rPr>
          <w:rFonts w:ascii="Calibri" w:hAnsi="Calibri" w:cs="Calibri"/>
          <w:sz w:val="20"/>
          <w:szCs w:val="20"/>
        </w:rPr>
        <w:t xml:space="preserve"> </w:t>
      </w:r>
      <w:r w:rsidR="00497EF3" w:rsidRPr="005B3105">
        <w:rPr>
          <w:rFonts w:ascii="Calibri" w:hAnsi="Calibri" w:cs="Calibri"/>
          <w:sz w:val="20"/>
          <w:szCs w:val="20"/>
        </w:rPr>
        <w:t>autorizačního zákona</w:t>
      </w:r>
      <w:r w:rsidRPr="005B3105">
        <w:rPr>
          <w:rFonts w:ascii="Calibri" w:hAnsi="Calibri" w:cs="Calibri"/>
          <w:sz w:val="20"/>
          <w:szCs w:val="20"/>
        </w:rPr>
        <w:t xml:space="preserve">, tedy v oboru </w:t>
      </w:r>
      <w:r w:rsidRPr="005B3105">
        <w:rPr>
          <w:rFonts w:ascii="Calibri" w:hAnsi="Calibri" w:cs="Calibri"/>
          <w:b/>
          <w:sz w:val="20"/>
          <w:szCs w:val="20"/>
        </w:rPr>
        <w:t>technologická zařízení staveb</w:t>
      </w:r>
      <w:r w:rsidRPr="005B3105">
        <w:rPr>
          <w:rFonts w:ascii="Calibri" w:hAnsi="Calibri" w:cs="Calibri"/>
          <w:sz w:val="20"/>
          <w:szCs w:val="20"/>
        </w:rPr>
        <w:t xml:space="preserve">; </w:t>
      </w:r>
    </w:p>
    <w:p w:rsidR="00B574F0" w:rsidRPr="005B3105" w:rsidRDefault="00B574F0" w:rsidP="00A64D23">
      <w:pPr>
        <w:numPr>
          <w:ilvl w:val="0"/>
          <w:numId w:val="14"/>
        </w:numPr>
        <w:spacing w:before="60"/>
        <w:ind w:left="1843" w:hanging="425"/>
        <w:jc w:val="both"/>
        <w:rPr>
          <w:rFonts w:ascii="Calibri" w:hAnsi="Calibri" w:cs="Calibri"/>
          <w:sz w:val="20"/>
          <w:szCs w:val="20"/>
        </w:rPr>
      </w:pPr>
      <w:r w:rsidRPr="005B3105">
        <w:rPr>
          <w:rFonts w:ascii="Calibri" w:hAnsi="Calibri" w:cs="Calibri"/>
          <w:b/>
          <w:bCs/>
          <w:sz w:val="20"/>
          <w:szCs w:val="20"/>
        </w:rPr>
        <w:t>specialista na silnoproudou technologii</w:t>
      </w:r>
    </w:p>
    <w:p w:rsidR="00571721" w:rsidRPr="005B3105" w:rsidRDefault="00B574F0" w:rsidP="006069CE">
      <w:pPr>
        <w:pStyle w:val="Odstavecseseznamem"/>
        <w:spacing w:before="60"/>
        <w:ind w:left="1843"/>
        <w:jc w:val="both"/>
        <w:rPr>
          <w:rFonts w:ascii="Calibri" w:hAnsi="Calibri" w:cs="Calibri"/>
          <w:sz w:val="20"/>
          <w:szCs w:val="20"/>
        </w:rPr>
      </w:pPr>
      <w:r w:rsidRPr="005B3105">
        <w:rPr>
          <w:rFonts w:ascii="Calibri" w:hAnsi="Calibri" w:cs="Calibri"/>
          <w:sz w:val="20"/>
          <w:szCs w:val="20"/>
        </w:rPr>
        <w:t>vysokoškolské vzdělání;</w:t>
      </w:r>
      <w:r w:rsidR="00736659" w:rsidRPr="005B3105">
        <w:rPr>
          <w:rFonts w:ascii="Calibri" w:hAnsi="Calibri" w:cs="Calibri"/>
          <w:sz w:val="20"/>
          <w:szCs w:val="20"/>
        </w:rPr>
        <w:t xml:space="preserve"> </w:t>
      </w:r>
      <w:r w:rsidRPr="005B3105">
        <w:rPr>
          <w:rFonts w:ascii="Calibri" w:hAnsi="Calibri" w:cs="Calibri"/>
          <w:sz w:val="20"/>
          <w:szCs w:val="20"/>
        </w:rPr>
        <w:t xml:space="preserve"> nejméně </w:t>
      </w:r>
      <w:r w:rsidR="005D66FB" w:rsidRPr="005B3105">
        <w:rPr>
          <w:rFonts w:ascii="Calibri" w:hAnsi="Calibri" w:cs="Calibri"/>
          <w:sz w:val="20"/>
          <w:szCs w:val="20"/>
        </w:rPr>
        <w:t>5</w:t>
      </w:r>
      <w:r w:rsidRPr="005B3105">
        <w:rPr>
          <w:rFonts w:ascii="Calibri" w:hAnsi="Calibri" w:cs="Calibri"/>
          <w:sz w:val="20"/>
          <w:szCs w:val="20"/>
        </w:rPr>
        <w:t xml:space="preserve"> let praxe ve svém oboru v projektování obdobných zakázek; autorizace v rozsahu dle § 5 odst. 3 písm. </w:t>
      </w:r>
      <w:r w:rsidRPr="005B3105">
        <w:rPr>
          <w:rFonts w:ascii="Calibri" w:hAnsi="Calibri" w:cs="Calibri"/>
          <w:b/>
          <w:sz w:val="20"/>
          <w:szCs w:val="20"/>
        </w:rPr>
        <w:t>e)</w:t>
      </w:r>
      <w:r w:rsidRPr="005B3105">
        <w:rPr>
          <w:rFonts w:ascii="Calibri" w:hAnsi="Calibri" w:cs="Calibri"/>
          <w:sz w:val="20"/>
          <w:szCs w:val="20"/>
        </w:rPr>
        <w:t xml:space="preserve"> </w:t>
      </w:r>
      <w:r w:rsidR="00497EF3" w:rsidRPr="005B3105">
        <w:rPr>
          <w:rFonts w:ascii="Calibri" w:hAnsi="Calibri" w:cs="Calibri"/>
          <w:sz w:val="20"/>
          <w:szCs w:val="20"/>
        </w:rPr>
        <w:t>autorizačního zákona</w:t>
      </w:r>
      <w:r w:rsidRPr="005B3105">
        <w:rPr>
          <w:rFonts w:ascii="Calibri" w:hAnsi="Calibri" w:cs="Calibri"/>
          <w:sz w:val="20"/>
          <w:szCs w:val="20"/>
        </w:rPr>
        <w:t xml:space="preserve">, tedy v oboru </w:t>
      </w:r>
      <w:r w:rsidRPr="005B3105">
        <w:rPr>
          <w:rFonts w:ascii="Calibri" w:hAnsi="Calibri" w:cs="Calibri"/>
          <w:b/>
          <w:sz w:val="20"/>
          <w:szCs w:val="20"/>
        </w:rPr>
        <w:t>technologická zařízení staveb</w:t>
      </w:r>
      <w:r w:rsidRPr="005B3105">
        <w:rPr>
          <w:rFonts w:ascii="Calibri" w:hAnsi="Calibri" w:cs="Calibri"/>
          <w:sz w:val="20"/>
          <w:szCs w:val="20"/>
        </w:rPr>
        <w:t xml:space="preserve">; </w:t>
      </w:r>
    </w:p>
    <w:p w:rsidR="00162648" w:rsidRPr="006F19D4" w:rsidRDefault="00162648" w:rsidP="00A64D23">
      <w:pPr>
        <w:numPr>
          <w:ilvl w:val="0"/>
          <w:numId w:val="14"/>
        </w:numPr>
        <w:spacing w:before="60"/>
        <w:ind w:left="1843" w:hanging="425"/>
        <w:jc w:val="both"/>
        <w:rPr>
          <w:rFonts w:ascii="Calibri" w:hAnsi="Calibri" w:cs="Calibri"/>
          <w:b/>
          <w:bCs/>
          <w:sz w:val="20"/>
          <w:szCs w:val="20"/>
        </w:rPr>
      </w:pPr>
      <w:r w:rsidRPr="006F19D4">
        <w:rPr>
          <w:rFonts w:ascii="Calibri" w:hAnsi="Calibri" w:cs="Calibri"/>
          <w:b/>
          <w:bCs/>
          <w:sz w:val="20"/>
          <w:szCs w:val="20"/>
        </w:rPr>
        <w:t>specialista na elektrotechnická zařízení</w:t>
      </w:r>
    </w:p>
    <w:p w:rsidR="00162648" w:rsidRPr="006F19D4" w:rsidRDefault="00162648" w:rsidP="006069CE">
      <w:pPr>
        <w:pStyle w:val="Odstavecseseznamem"/>
        <w:spacing w:before="60"/>
        <w:ind w:left="1843"/>
        <w:jc w:val="both"/>
        <w:rPr>
          <w:rFonts w:ascii="Calibri" w:hAnsi="Calibri" w:cs="Calibri"/>
          <w:bCs/>
          <w:sz w:val="20"/>
          <w:szCs w:val="20"/>
        </w:rPr>
      </w:pPr>
      <w:r w:rsidRPr="006F19D4">
        <w:rPr>
          <w:rFonts w:ascii="Calibri" w:hAnsi="Calibri" w:cs="Calibri"/>
          <w:sz w:val="20"/>
          <w:szCs w:val="20"/>
        </w:rPr>
        <w:t>vysokoškolské</w:t>
      </w:r>
      <w:r w:rsidRPr="006F19D4">
        <w:rPr>
          <w:rFonts w:ascii="Calibri" w:hAnsi="Calibri" w:cs="Calibri"/>
          <w:bCs/>
          <w:sz w:val="20"/>
          <w:szCs w:val="20"/>
        </w:rPr>
        <w:t xml:space="preserve"> vzdělání; nejméně 5 let praxe v projektování </w:t>
      </w:r>
      <w:r w:rsidR="005F2723" w:rsidRPr="006F19D4">
        <w:rPr>
          <w:rFonts w:ascii="Calibri" w:hAnsi="Calibri" w:cs="Calibri"/>
          <w:bCs/>
          <w:sz w:val="20"/>
          <w:szCs w:val="20"/>
        </w:rPr>
        <w:t>v oboru své specializace</w:t>
      </w:r>
      <w:r w:rsidRPr="006F19D4">
        <w:rPr>
          <w:rFonts w:ascii="Calibri" w:hAnsi="Calibri" w:cs="Calibri"/>
          <w:bCs/>
          <w:sz w:val="20"/>
          <w:szCs w:val="20"/>
        </w:rPr>
        <w:t xml:space="preserve">; </w:t>
      </w:r>
      <w:r w:rsidRPr="006F19D4">
        <w:rPr>
          <w:rFonts w:ascii="Calibri" w:hAnsi="Calibri" w:cs="Calibri"/>
          <w:sz w:val="20"/>
          <w:szCs w:val="20"/>
        </w:rPr>
        <w:t>autorizace</w:t>
      </w:r>
      <w:r w:rsidRPr="006F19D4">
        <w:rPr>
          <w:rFonts w:ascii="Calibri" w:hAnsi="Calibri" w:cs="Calibri"/>
          <w:bCs/>
          <w:sz w:val="20"/>
          <w:szCs w:val="20"/>
        </w:rPr>
        <w:t xml:space="preserve"> v rozsahu dle § 5 odst. 3 písm. </w:t>
      </w:r>
      <w:r w:rsidRPr="00F4509A">
        <w:rPr>
          <w:rFonts w:ascii="Calibri" w:hAnsi="Calibri" w:cs="Calibri"/>
          <w:b/>
          <w:bCs/>
          <w:sz w:val="20"/>
          <w:szCs w:val="20"/>
        </w:rPr>
        <w:t>f)</w:t>
      </w:r>
      <w:r w:rsidR="00313A1F" w:rsidRPr="00F4509A">
        <w:rPr>
          <w:rFonts w:ascii="Calibri" w:hAnsi="Calibri" w:cs="Calibri"/>
          <w:b/>
          <w:bCs/>
          <w:sz w:val="20"/>
          <w:szCs w:val="20"/>
        </w:rPr>
        <w:t xml:space="preserve"> </w:t>
      </w:r>
      <w:r w:rsidR="00497EF3" w:rsidRPr="006F19D4">
        <w:rPr>
          <w:rFonts w:ascii="Calibri" w:hAnsi="Calibri" w:cs="Calibri"/>
          <w:sz w:val="20"/>
          <w:szCs w:val="20"/>
        </w:rPr>
        <w:t>autorizačního zákona</w:t>
      </w:r>
      <w:r w:rsidRPr="006F19D4">
        <w:rPr>
          <w:rFonts w:ascii="Calibri" w:hAnsi="Calibri" w:cs="Calibri"/>
          <w:bCs/>
          <w:sz w:val="20"/>
          <w:szCs w:val="20"/>
        </w:rPr>
        <w:t xml:space="preserve">, tedy v oboru </w:t>
      </w:r>
      <w:r w:rsidRPr="00F4509A">
        <w:rPr>
          <w:rFonts w:ascii="Calibri" w:hAnsi="Calibri" w:cs="Calibri"/>
          <w:b/>
          <w:bCs/>
          <w:sz w:val="20"/>
          <w:szCs w:val="20"/>
        </w:rPr>
        <w:t>technika prostředí staveb</w:t>
      </w:r>
      <w:r w:rsidRPr="006F19D4">
        <w:rPr>
          <w:rFonts w:ascii="Calibri" w:hAnsi="Calibri" w:cs="Calibri"/>
          <w:bCs/>
          <w:sz w:val="20"/>
          <w:szCs w:val="20"/>
        </w:rPr>
        <w:t>;</w:t>
      </w:r>
    </w:p>
    <w:p w:rsidR="00B574F0" w:rsidRPr="006F19D4" w:rsidRDefault="00B574F0" w:rsidP="00A64D23">
      <w:pPr>
        <w:numPr>
          <w:ilvl w:val="0"/>
          <w:numId w:val="14"/>
        </w:numPr>
        <w:spacing w:before="60"/>
        <w:ind w:left="1843" w:hanging="425"/>
        <w:jc w:val="both"/>
        <w:rPr>
          <w:rFonts w:ascii="Calibri" w:hAnsi="Calibri" w:cs="Calibri"/>
          <w:sz w:val="20"/>
          <w:szCs w:val="20"/>
        </w:rPr>
      </w:pPr>
      <w:r w:rsidRPr="006F19D4">
        <w:rPr>
          <w:rFonts w:ascii="Calibri" w:hAnsi="Calibri" w:cs="Calibri"/>
          <w:b/>
          <w:bCs/>
          <w:sz w:val="20"/>
          <w:szCs w:val="20"/>
        </w:rPr>
        <w:lastRenderedPageBreak/>
        <w:t>specialista na životní prostředí</w:t>
      </w:r>
    </w:p>
    <w:p w:rsidR="001E0280" w:rsidRPr="006F19D4" w:rsidRDefault="00B574F0" w:rsidP="006069CE">
      <w:pPr>
        <w:pStyle w:val="Odstavecseseznamem"/>
        <w:spacing w:before="60"/>
        <w:ind w:left="1843"/>
        <w:jc w:val="both"/>
        <w:rPr>
          <w:rFonts w:ascii="Calibri" w:hAnsi="Calibri" w:cs="Calibri"/>
          <w:sz w:val="20"/>
          <w:szCs w:val="20"/>
        </w:rPr>
      </w:pPr>
      <w:r w:rsidRPr="006F19D4">
        <w:rPr>
          <w:rFonts w:ascii="Calibri" w:hAnsi="Calibri" w:cs="Calibri"/>
          <w:sz w:val="20"/>
          <w:szCs w:val="20"/>
        </w:rPr>
        <w:t xml:space="preserve">vysokoškolské vzdělání; nejméně 5 let praxe v projektování </w:t>
      </w:r>
      <w:r w:rsidR="005F2723" w:rsidRPr="006F19D4">
        <w:rPr>
          <w:rFonts w:ascii="Calibri" w:hAnsi="Calibri" w:cs="Calibri"/>
          <w:sz w:val="20"/>
          <w:szCs w:val="20"/>
        </w:rPr>
        <w:t>v oboru své specializace nebo v posuzování vlivů na životní prostředí</w:t>
      </w:r>
      <w:r w:rsidRPr="006F19D4">
        <w:rPr>
          <w:rFonts w:ascii="Calibri" w:hAnsi="Calibri" w:cs="Calibri"/>
          <w:sz w:val="20"/>
          <w:szCs w:val="20"/>
        </w:rPr>
        <w:t xml:space="preserve">; </w:t>
      </w:r>
      <w:r w:rsidR="001E0280" w:rsidRPr="006F19D4">
        <w:rPr>
          <w:rFonts w:ascii="Calibri" w:hAnsi="Calibri" w:cs="Calibri"/>
          <w:sz w:val="20"/>
          <w:szCs w:val="20"/>
        </w:rPr>
        <w:t>autorizace ke zpracování dokumentace a posudku dle § 19 zák. č. 100/2001 Sb., o posuzování vlivů na životní prostředí, ve znění pozdějších předpisů;</w:t>
      </w:r>
    </w:p>
    <w:p w:rsidR="003F22CA" w:rsidRPr="006F19D4" w:rsidRDefault="00787B71" w:rsidP="00A64D23">
      <w:pPr>
        <w:numPr>
          <w:ilvl w:val="0"/>
          <w:numId w:val="14"/>
        </w:numPr>
        <w:spacing w:before="60"/>
        <w:ind w:left="1843" w:hanging="425"/>
        <w:jc w:val="both"/>
        <w:rPr>
          <w:rFonts w:ascii="Calibri" w:hAnsi="Calibri" w:cs="Calibri"/>
          <w:b/>
          <w:bCs/>
          <w:sz w:val="20"/>
          <w:szCs w:val="20"/>
        </w:rPr>
      </w:pPr>
      <w:r w:rsidRPr="006F19D4">
        <w:rPr>
          <w:rFonts w:ascii="Calibri" w:hAnsi="Calibri" w:cs="Calibri"/>
          <w:b/>
          <w:bCs/>
          <w:sz w:val="20"/>
          <w:szCs w:val="20"/>
        </w:rPr>
        <w:t>úřed</w:t>
      </w:r>
      <w:r w:rsidR="00F823BC" w:rsidRPr="006F19D4">
        <w:rPr>
          <w:rFonts w:ascii="Calibri" w:hAnsi="Calibri" w:cs="Calibri"/>
          <w:b/>
          <w:bCs/>
          <w:sz w:val="20"/>
          <w:szCs w:val="20"/>
        </w:rPr>
        <w:t>n</w:t>
      </w:r>
      <w:r w:rsidRPr="006F19D4">
        <w:rPr>
          <w:rFonts w:ascii="Calibri" w:hAnsi="Calibri" w:cs="Calibri"/>
          <w:b/>
          <w:bCs/>
          <w:sz w:val="20"/>
          <w:szCs w:val="20"/>
        </w:rPr>
        <w:t>ě oprávněný zeměměřický inženýr</w:t>
      </w:r>
    </w:p>
    <w:p w:rsidR="006C5CE3" w:rsidRPr="006F19D4" w:rsidRDefault="006C5CE3" w:rsidP="006069CE">
      <w:pPr>
        <w:pStyle w:val="Odstavecseseznamem"/>
        <w:spacing w:before="60"/>
        <w:ind w:left="1843"/>
        <w:jc w:val="both"/>
        <w:rPr>
          <w:rFonts w:ascii="Calibri" w:hAnsi="Calibri" w:cs="Calibri"/>
          <w:sz w:val="20"/>
          <w:szCs w:val="20"/>
        </w:rPr>
      </w:pPr>
      <w:r w:rsidRPr="006F19D4">
        <w:rPr>
          <w:rFonts w:ascii="Calibri" w:hAnsi="Calibri" w:cs="Calibri"/>
          <w:sz w:val="20"/>
          <w:szCs w:val="20"/>
        </w:rPr>
        <w:t>vysokoškolské vzdělání; nejméně 5 let praxe ve svém oboru; úřední oprávnění pro ověřování výsledků</w:t>
      </w:r>
      <w:r w:rsidRPr="006F19D4">
        <w:rPr>
          <w:rFonts w:ascii="Calibri" w:hAnsi="Calibri" w:cs="Arial"/>
          <w:sz w:val="20"/>
          <w:szCs w:val="20"/>
        </w:rPr>
        <w:t xml:space="preserve"> zeměměřických činností v rozsahu dle § 13 odst. 1 písm. </w:t>
      </w:r>
      <w:r w:rsidR="002E3DB8" w:rsidRPr="006F19D4">
        <w:rPr>
          <w:rFonts w:ascii="Calibri" w:hAnsi="Calibri" w:cs="Arial"/>
          <w:b/>
          <w:sz w:val="20"/>
          <w:szCs w:val="20"/>
        </w:rPr>
        <w:t>a) a c</w:t>
      </w:r>
      <w:r w:rsidR="001C506A" w:rsidRPr="006F19D4">
        <w:rPr>
          <w:rFonts w:ascii="Calibri" w:hAnsi="Calibri" w:cs="Arial"/>
          <w:b/>
          <w:sz w:val="20"/>
          <w:szCs w:val="20"/>
        </w:rPr>
        <w:t>)</w:t>
      </w:r>
      <w:r w:rsidR="002E3DB8" w:rsidRPr="006F19D4">
        <w:rPr>
          <w:rFonts w:ascii="Calibri" w:hAnsi="Calibri" w:cs="Calibri"/>
          <w:sz w:val="20"/>
          <w:szCs w:val="20"/>
        </w:rPr>
        <w:t xml:space="preserve"> </w:t>
      </w:r>
      <w:r w:rsidRPr="006F19D4">
        <w:rPr>
          <w:rFonts w:ascii="Calibri" w:hAnsi="Calibri" w:cs="Arial"/>
          <w:sz w:val="20"/>
          <w:szCs w:val="20"/>
        </w:rPr>
        <w:t>zákona č. 200/1994 Sb., o zeměměřictví a o změně a doplnění některých zákonů souvisejících s jeho zavedením, ve znění pozdějších předpisů;</w:t>
      </w:r>
      <w:r w:rsidRPr="006F19D4">
        <w:rPr>
          <w:rFonts w:ascii="Calibri" w:hAnsi="Calibri" w:cs="Calibri"/>
          <w:sz w:val="20"/>
          <w:szCs w:val="20"/>
        </w:rPr>
        <w:t xml:space="preserve"> </w:t>
      </w:r>
    </w:p>
    <w:p w:rsidR="002E3DB8" w:rsidRPr="006F19D4" w:rsidRDefault="005F2F09" w:rsidP="00A64D23">
      <w:pPr>
        <w:numPr>
          <w:ilvl w:val="0"/>
          <w:numId w:val="14"/>
        </w:numPr>
        <w:spacing w:before="60"/>
        <w:ind w:left="1843" w:hanging="425"/>
        <w:jc w:val="both"/>
        <w:rPr>
          <w:rFonts w:ascii="Calibri" w:hAnsi="Calibri" w:cs="Calibri"/>
          <w:sz w:val="20"/>
          <w:szCs w:val="20"/>
        </w:rPr>
      </w:pPr>
      <w:r w:rsidRPr="006F19D4">
        <w:rPr>
          <w:rFonts w:ascii="Calibri" w:hAnsi="Calibri" w:cs="Calibri"/>
          <w:b/>
          <w:bCs/>
          <w:sz w:val="20"/>
          <w:szCs w:val="20"/>
        </w:rPr>
        <w:t xml:space="preserve">specialista na </w:t>
      </w:r>
      <w:r w:rsidR="002E3DB8" w:rsidRPr="006F19D4">
        <w:rPr>
          <w:rFonts w:ascii="Calibri" w:hAnsi="Calibri" w:cs="Calibri"/>
          <w:b/>
          <w:bCs/>
          <w:sz w:val="20"/>
          <w:szCs w:val="20"/>
        </w:rPr>
        <w:t>geotechnik</w:t>
      </w:r>
      <w:r w:rsidRPr="006F19D4">
        <w:rPr>
          <w:rFonts w:ascii="Calibri" w:hAnsi="Calibri" w:cs="Calibri"/>
          <w:b/>
          <w:bCs/>
          <w:sz w:val="20"/>
          <w:szCs w:val="20"/>
        </w:rPr>
        <w:t>u</w:t>
      </w:r>
      <w:r w:rsidR="002E3DB8" w:rsidRPr="006F19D4">
        <w:rPr>
          <w:rFonts w:ascii="Calibri" w:hAnsi="Calibri" w:cs="Calibri"/>
          <w:b/>
          <w:bCs/>
          <w:sz w:val="20"/>
          <w:szCs w:val="20"/>
        </w:rPr>
        <w:t xml:space="preserve"> </w:t>
      </w:r>
    </w:p>
    <w:p w:rsidR="002E3DB8" w:rsidRPr="006F19D4" w:rsidRDefault="002E3DB8" w:rsidP="006069CE">
      <w:pPr>
        <w:pStyle w:val="Odstavecseseznamem"/>
        <w:spacing w:before="60"/>
        <w:ind w:left="1843"/>
        <w:jc w:val="both"/>
        <w:rPr>
          <w:rFonts w:ascii="Calibri" w:hAnsi="Calibri" w:cs="Calibri"/>
          <w:b/>
          <w:bCs/>
          <w:sz w:val="20"/>
          <w:szCs w:val="20"/>
        </w:rPr>
      </w:pPr>
      <w:r w:rsidRPr="006F19D4">
        <w:rPr>
          <w:rFonts w:ascii="Calibri" w:hAnsi="Calibri" w:cs="Calibri"/>
          <w:sz w:val="20"/>
          <w:szCs w:val="20"/>
        </w:rPr>
        <w:t xml:space="preserve">vysokoškolské vzdělání; nejméně 5 let praxe v projektování </w:t>
      </w:r>
      <w:r w:rsidR="005F2723" w:rsidRPr="006F19D4">
        <w:rPr>
          <w:rFonts w:ascii="Calibri" w:hAnsi="Calibri" w:cs="Calibri"/>
          <w:sz w:val="20"/>
          <w:szCs w:val="20"/>
        </w:rPr>
        <w:t>v oboru své specializace</w:t>
      </w:r>
      <w:r w:rsidRPr="006F19D4">
        <w:rPr>
          <w:rFonts w:ascii="Calibri" w:hAnsi="Calibri" w:cs="Calibri"/>
          <w:sz w:val="20"/>
          <w:szCs w:val="20"/>
        </w:rPr>
        <w:t xml:space="preserve">; autorizace v rozsahu dle § 5 odst. 3 písm. </w:t>
      </w:r>
      <w:r w:rsidRPr="006F19D4">
        <w:rPr>
          <w:rFonts w:ascii="Calibri" w:hAnsi="Calibri" w:cs="Calibri"/>
          <w:b/>
          <w:sz w:val="20"/>
          <w:szCs w:val="20"/>
        </w:rPr>
        <w:t>i)</w:t>
      </w:r>
      <w:r w:rsidRPr="006F19D4">
        <w:rPr>
          <w:rFonts w:ascii="Calibri" w:hAnsi="Calibri" w:cs="Calibri"/>
          <w:sz w:val="20"/>
          <w:szCs w:val="20"/>
        </w:rPr>
        <w:t xml:space="preserve"> </w:t>
      </w:r>
      <w:r w:rsidR="00497EF3" w:rsidRPr="006F19D4">
        <w:rPr>
          <w:rFonts w:ascii="Calibri" w:hAnsi="Calibri" w:cs="Calibri"/>
          <w:sz w:val="20"/>
          <w:szCs w:val="20"/>
        </w:rPr>
        <w:t>autorizačního zákona</w:t>
      </w:r>
      <w:r w:rsidRPr="006F19D4">
        <w:rPr>
          <w:rFonts w:ascii="Calibri" w:hAnsi="Calibri" w:cs="Calibri"/>
          <w:sz w:val="20"/>
          <w:szCs w:val="20"/>
        </w:rPr>
        <w:t xml:space="preserve">, tedy v oboru </w:t>
      </w:r>
      <w:r w:rsidRPr="006F19D4">
        <w:rPr>
          <w:rFonts w:ascii="Calibri" w:hAnsi="Calibri" w:cs="Calibri"/>
          <w:b/>
          <w:sz w:val="20"/>
          <w:szCs w:val="20"/>
        </w:rPr>
        <w:t>geotechnika</w:t>
      </w:r>
      <w:r w:rsidRPr="006F19D4">
        <w:rPr>
          <w:rFonts w:ascii="Calibri" w:hAnsi="Calibri" w:cs="Calibri"/>
          <w:sz w:val="20"/>
          <w:szCs w:val="20"/>
        </w:rPr>
        <w:t>;</w:t>
      </w:r>
    </w:p>
    <w:p w:rsidR="00375575" w:rsidRPr="006F19D4" w:rsidRDefault="0061554A" w:rsidP="00A64D23">
      <w:pPr>
        <w:numPr>
          <w:ilvl w:val="0"/>
          <w:numId w:val="14"/>
        </w:numPr>
        <w:spacing w:before="60"/>
        <w:ind w:left="1843" w:hanging="425"/>
        <w:jc w:val="both"/>
        <w:rPr>
          <w:rFonts w:ascii="Calibri" w:hAnsi="Calibri" w:cs="Calibri"/>
          <w:b/>
          <w:sz w:val="20"/>
          <w:szCs w:val="20"/>
        </w:rPr>
      </w:pPr>
      <w:r w:rsidRPr="006F19D4">
        <w:rPr>
          <w:rFonts w:ascii="Calibri" w:hAnsi="Calibri" w:cs="Calibri"/>
          <w:b/>
          <w:bCs/>
          <w:sz w:val="20"/>
          <w:szCs w:val="20"/>
        </w:rPr>
        <w:t>specialista</w:t>
      </w:r>
      <w:r w:rsidRPr="006F19D4">
        <w:rPr>
          <w:rFonts w:ascii="Calibri" w:hAnsi="Calibri" w:cs="Calibri"/>
          <w:b/>
          <w:sz w:val="20"/>
          <w:szCs w:val="20"/>
        </w:rPr>
        <w:t xml:space="preserve"> na inženýrskou činnost</w:t>
      </w:r>
    </w:p>
    <w:p w:rsidR="003F22CA" w:rsidRPr="006F19D4" w:rsidRDefault="0061554A" w:rsidP="006069CE">
      <w:pPr>
        <w:pStyle w:val="Odstavecseseznamem"/>
        <w:spacing w:before="60"/>
        <w:ind w:left="1843"/>
        <w:jc w:val="both"/>
        <w:rPr>
          <w:rFonts w:ascii="Calibri" w:hAnsi="Calibri" w:cs="Calibri"/>
          <w:sz w:val="20"/>
          <w:szCs w:val="20"/>
        </w:rPr>
      </w:pPr>
      <w:r w:rsidRPr="006F19D4">
        <w:rPr>
          <w:rFonts w:ascii="Calibri" w:hAnsi="Calibri" w:cs="Calibri"/>
          <w:bCs/>
          <w:sz w:val="20"/>
          <w:szCs w:val="20"/>
        </w:rPr>
        <w:t xml:space="preserve">minimálně středoškolské vzdělání; nejméně 5 let praxe při provádění služeb </w:t>
      </w:r>
      <w:r w:rsidRPr="006F19D4">
        <w:rPr>
          <w:rFonts w:ascii="Calibri" w:hAnsi="Calibri" w:cs="Calibri"/>
          <w:sz w:val="20"/>
          <w:szCs w:val="20"/>
        </w:rPr>
        <w:t>spočívajících</w:t>
      </w:r>
      <w:r w:rsidRPr="006F19D4">
        <w:rPr>
          <w:rFonts w:ascii="Calibri" w:hAnsi="Calibri" w:cs="Calibri"/>
          <w:bCs/>
          <w:sz w:val="20"/>
          <w:szCs w:val="20"/>
        </w:rPr>
        <w:t xml:space="preserve"> mimo jiné ve výkonu inženýrské činnosti pro </w:t>
      </w:r>
      <w:r w:rsidR="00175ED9" w:rsidRPr="006F19D4">
        <w:rPr>
          <w:rFonts w:ascii="Calibri" w:hAnsi="Calibri" w:cs="Calibri"/>
          <w:bCs/>
          <w:sz w:val="20"/>
          <w:szCs w:val="20"/>
        </w:rPr>
        <w:t xml:space="preserve">vydání </w:t>
      </w:r>
      <w:r w:rsidR="0053100E" w:rsidRPr="006F19D4">
        <w:rPr>
          <w:rFonts w:ascii="Calibri" w:hAnsi="Calibri" w:cs="Calibri"/>
          <w:bCs/>
          <w:sz w:val="20"/>
          <w:szCs w:val="20"/>
        </w:rPr>
        <w:t>územní</w:t>
      </w:r>
      <w:r w:rsidR="00B45BBE" w:rsidRPr="006F19D4">
        <w:rPr>
          <w:rFonts w:ascii="Calibri" w:hAnsi="Calibri" w:cs="Calibri"/>
          <w:bCs/>
          <w:sz w:val="20"/>
          <w:szCs w:val="20"/>
        </w:rPr>
        <w:t>ho</w:t>
      </w:r>
      <w:r w:rsidR="0053100E" w:rsidRPr="006F19D4">
        <w:rPr>
          <w:rFonts w:ascii="Calibri" w:hAnsi="Calibri" w:cs="Calibri"/>
          <w:bCs/>
          <w:sz w:val="20"/>
          <w:szCs w:val="20"/>
        </w:rPr>
        <w:t xml:space="preserve"> rozhodnutí</w:t>
      </w:r>
      <w:r w:rsidR="00175ED9" w:rsidRPr="006F19D4">
        <w:rPr>
          <w:rFonts w:ascii="Calibri" w:hAnsi="Calibri" w:cs="Calibri"/>
          <w:bCs/>
          <w:sz w:val="20"/>
          <w:szCs w:val="20"/>
        </w:rPr>
        <w:t>, územního souhlasu</w:t>
      </w:r>
      <w:r w:rsidRPr="006F19D4">
        <w:rPr>
          <w:rFonts w:ascii="Calibri" w:hAnsi="Calibri" w:cs="Calibri"/>
          <w:bCs/>
          <w:sz w:val="20"/>
          <w:szCs w:val="20"/>
        </w:rPr>
        <w:t xml:space="preserve"> </w:t>
      </w:r>
      <w:r w:rsidR="00203114" w:rsidRPr="006F19D4">
        <w:rPr>
          <w:rFonts w:ascii="Calibri" w:hAnsi="Calibri" w:cs="Calibri"/>
          <w:sz w:val="20"/>
          <w:szCs w:val="20"/>
        </w:rPr>
        <w:t>nebo společné</w:t>
      </w:r>
      <w:r w:rsidR="007F624A" w:rsidRPr="006F19D4">
        <w:rPr>
          <w:rFonts w:ascii="Calibri" w:hAnsi="Calibri" w:cs="Calibri"/>
          <w:sz w:val="20"/>
          <w:szCs w:val="20"/>
        </w:rPr>
        <w:t>ho</w:t>
      </w:r>
      <w:r w:rsidR="00203114" w:rsidRPr="006F19D4">
        <w:rPr>
          <w:rFonts w:ascii="Calibri" w:hAnsi="Calibri" w:cs="Calibri"/>
          <w:sz w:val="20"/>
          <w:szCs w:val="20"/>
        </w:rPr>
        <w:t xml:space="preserve"> povolení, </w:t>
      </w:r>
      <w:r w:rsidRPr="006F19D4">
        <w:rPr>
          <w:rFonts w:ascii="Calibri" w:hAnsi="Calibri" w:cs="Calibri"/>
          <w:bCs/>
          <w:sz w:val="20"/>
          <w:szCs w:val="20"/>
        </w:rPr>
        <w:t>včetně majetkoprávní přípravy staveb;</w:t>
      </w:r>
    </w:p>
    <w:p w:rsidR="00B14A30" w:rsidRPr="0061554A" w:rsidRDefault="00B14A30" w:rsidP="00B14A30">
      <w:pPr>
        <w:pStyle w:val="Odstavecseseznamem"/>
        <w:spacing w:before="60"/>
        <w:ind w:left="1985"/>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00AF7389">
        <w:rPr>
          <w:rFonts w:ascii="Calibri" w:hAnsi="Calibri" w:cs="Calibri"/>
          <w:sz w:val="20"/>
          <w:szCs w:val="20"/>
        </w:rPr>
        <w:t xml:space="preserve">projektové </w:t>
      </w:r>
      <w:r w:rsidRPr="00923157">
        <w:rPr>
          <w:rFonts w:ascii="Calibri" w:hAnsi="Calibri" w:cs="Calibri"/>
          <w:sz w:val="20"/>
          <w:szCs w:val="20"/>
        </w:rPr>
        <w:t xml:space="preserve">práce ve stupni </w:t>
      </w:r>
      <w:r w:rsidR="00A7198D">
        <w:rPr>
          <w:rFonts w:ascii="Calibri" w:hAnsi="Calibri" w:cs="Calibri"/>
          <w:sz w:val="20"/>
          <w:szCs w:val="20"/>
        </w:rPr>
        <w:t>DUR</w:t>
      </w:r>
      <w:r w:rsidR="00482282">
        <w:rPr>
          <w:rFonts w:ascii="Calibri" w:hAnsi="Calibri" w:cs="Calibri"/>
          <w:sz w:val="20"/>
          <w:szCs w:val="20"/>
        </w:rPr>
        <w:t xml:space="preserve"> nebo</w:t>
      </w:r>
      <w:r w:rsidR="00DD488A">
        <w:rPr>
          <w:rFonts w:ascii="Calibri" w:hAnsi="Calibri" w:cs="Calibri"/>
          <w:sz w:val="20"/>
          <w:szCs w:val="20"/>
        </w:rPr>
        <w:t xml:space="preserve"> </w:t>
      </w:r>
      <w:r w:rsidR="00A7198D">
        <w:rPr>
          <w:rFonts w:ascii="Calibri" w:hAnsi="Calibri" w:cs="Calibri"/>
          <w:sz w:val="20"/>
          <w:szCs w:val="20"/>
        </w:rPr>
        <w:t>DSP</w:t>
      </w:r>
      <w:r w:rsidR="00482282">
        <w:rPr>
          <w:rFonts w:ascii="Calibri" w:hAnsi="Calibri" w:cs="Calibri"/>
          <w:sz w:val="20"/>
          <w:szCs w:val="20"/>
        </w:rPr>
        <w:t xml:space="preserve"> nebo</w:t>
      </w:r>
      <w:r w:rsidR="00DA1195">
        <w:rPr>
          <w:rFonts w:ascii="Calibri" w:hAnsi="Calibri" w:cs="Calibri"/>
          <w:sz w:val="20"/>
          <w:szCs w:val="20"/>
        </w:rPr>
        <w:t xml:space="preserve"> </w:t>
      </w:r>
      <w:r w:rsidR="00DA1195">
        <w:rPr>
          <w:rFonts w:ascii="Calibri" w:hAnsi="Calibri" w:cs="Arial"/>
          <w:bCs/>
          <w:sz w:val="20"/>
          <w:szCs w:val="20"/>
        </w:rPr>
        <w:t>DSP+PDPS</w:t>
      </w:r>
      <w:r w:rsidR="00A635F8">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AC43F6"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AF7389">
        <w:rPr>
          <w:rFonts w:ascii="Calibri" w:hAnsi="Calibri" w:cs="Calibri"/>
          <w:sz w:val="20"/>
          <w:szCs w:val="20"/>
        </w:rPr>
        <w:t>zadavatel doporučuje</w:t>
      </w:r>
      <w:r w:rsidRPr="00C63BC5">
        <w:rPr>
          <w:rFonts w:ascii="Calibri" w:hAnsi="Calibri" w:cs="Calibri"/>
          <w:sz w:val="20"/>
          <w:szCs w:val="20"/>
        </w:rPr>
        <w:t xml:space="preserve"> </w:t>
      </w:r>
      <w:r w:rsidR="00AF7389">
        <w:rPr>
          <w:rFonts w:ascii="Calibri" w:hAnsi="Calibri" w:cs="Calibri"/>
          <w:sz w:val="20"/>
          <w:szCs w:val="20"/>
        </w:rPr>
        <w:t>předložit</w:t>
      </w:r>
      <w:r w:rsidR="00AF7389" w:rsidRPr="00C63BC5">
        <w:rPr>
          <w:rFonts w:ascii="Calibri" w:hAnsi="Calibri" w:cs="Calibri"/>
          <w:sz w:val="20"/>
          <w:szCs w:val="20"/>
        </w:rPr>
        <w:t xml:space="preserve"> </w:t>
      </w:r>
      <w:r w:rsidRPr="00C63BC5">
        <w:rPr>
          <w:rFonts w:ascii="Calibri" w:hAnsi="Calibri" w:cs="Calibri"/>
          <w:sz w:val="20"/>
          <w:szCs w:val="20"/>
        </w:rPr>
        <w:t xml:space="preserve">ve formě </w:t>
      </w:r>
      <w:r w:rsidR="00AF7389">
        <w:rPr>
          <w:rFonts w:ascii="Calibri" w:hAnsi="Calibri" w:cs="Calibri"/>
          <w:sz w:val="20"/>
          <w:szCs w:val="20"/>
        </w:rPr>
        <w:t xml:space="preserve">dle vzorového formuláře </w:t>
      </w:r>
      <w:r w:rsidRPr="00C63BC5">
        <w:rPr>
          <w:rFonts w:ascii="Calibri" w:hAnsi="Calibri" w:cs="Calibri"/>
          <w:sz w:val="20"/>
          <w:szCs w:val="20"/>
        </w:rPr>
        <w:t>obsažené</w:t>
      </w:r>
      <w:r w:rsidR="00AF7389">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AF7389">
        <w:rPr>
          <w:rFonts w:ascii="Calibri" w:hAnsi="Calibri" w:cs="Calibri"/>
          <w:sz w:val="20"/>
          <w:szCs w:val="20"/>
        </w:rPr>
        <w:t xml:space="preserve">dle vzorového formuláře </w:t>
      </w:r>
      <w:r w:rsidRPr="00422E34">
        <w:rPr>
          <w:rFonts w:ascii="Calibri" w:hAnsi="Calibri" w:cs="Calibri"/>
          <w:sz w:val="20"/>
          <w:szCs w:val="20"/>
        </w:rPr>
        <w:t>obsažené</w:t>
      </w:r>
      <w:r w:rsidR="00AF7389">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11471E" w:rsidRDefault="0011471E" w:rsidP="00A30BE1">
      <w:pPr>
        <w:ind w:left="1414"/>
        <w:jc w:val="both"/>
        <w:rPr>
          <w:rFonts w:ascii="Calibri" w:hAnsi="Calibri" w:cs="Calibri"/>
          <w:sz w:val="20"/>
          <w:szCs w:val="20"/>
        </w:rPr>
      </w:pPr>
    </w:p>
    <w:p w:rsidR="00814A59" w:rsidRDefault="00814A59"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sidRPr="00654F31">
        <w:rPr>
          <w:rFonts w:ascii="Calibri" w:hAnsi="Calibri" w:cs="Calibri"/>
          <w:sz w:val="20"/>
          <w:szCs w:val="20"/>
        </w:rPr>
        <w:t xml:space="preserve"> zejména, zda se na </w:t>
      </w:r>
      <w:r>
        <w:rPr>
          <w:rFonts w:ascii="Calibri" w:hAnsi="Calibri" w:cs="Calibri"/>
          <w:sz w:val="20"/>
          <w:szCs w:val="20"/>
        </w:rPr>
        <w:t>plnění</w:t>
      </w:r>
      <w:r w:rsidRPr="00654F31">
        <w:rPr>
          <w:rFonts w:ascii="Calibri" w:hAnsi="Calibri" w:cs="Calibri"/>
          <w:sz w:val="20"/>
          <w:szCs w:val="20"/>
        </w:rPr>
        <w:t xml:space="preserve">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podílel. Za tímto účelem požaduje zadavatel </w:t>
      </w:r>
      <w:r w:rsidRPr="00654F31">
        <w:rPr>
          <w:rFonts w:ascii="Calibri" w:hAnsi="Calibri" w:cs="Calibri"/>
          <w:sz w:val="20"/>
          <w:szCs w:val="20"/>
        </w:rPr>
        <w:lastRenderedPageBreak/>
        <w:t>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625675">
        <w:rPr>
          <w:rFonts w:ascii="Calibri" w:hAnsi="Calibri" w:cs="Calibri"/>
          <w:sz w:val="20"/>
          <w:szCs w:val="20"/>
        </w:rPr>
        <w:t>tohoto</w:t>
      </w:r>
      <w:r>
        <w:rPr>
          <w:rFonts w:ascii="Calibri" w:hAnsi="Calibri" w:cs="Calibri"/>
          <w:sz w:val="20"/>
          <w:szCs w:val="20"/>
        </w:rPr>
        <w:t xml:space="preserve"> </w:t>
      </w:r>
      <w:r w:rsidRPr="00300BBC">
        <w:rPr>
          <w:rFonts w:ascii="Calibri" w:hAnsi="Calibri" w:cs="Calibri"/>
          <w:sz w:val="20"/>
          <w:szCs w:val="20"/>
        </w:rPr>
        <w:t>člen</w:t>
      </w:r>
      <w:r w:rsidR="00625675">
        <w:rPr>
          <w:rFonts w:ascii="Calibri" w:hAnsi="Calibri" w:cs="Calibri"/>
          <w:sz w:val="20"/>
          <w:szCs w:val="20"/>
        </w:rPr>
        <w:t>a</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30364">
        <w:rPr>
          <w:rFonts w:ascii="Calibri" w:hAnsi="Calibri" w:cs="Calibri"/>
          <w:b/>
          <w:sz w:val="20"/>
          <w:szCs w:val="20"/>
        </w:rPr>
        <w:t xml:space="preserve"> </w:t>
      </w:r>
      <w:r w:rsidR="008E54A3">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2F2E27"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2F2E27" w:rsidRPr="001224D5">
        <w:rPr>
          <w:rFonts w:ascii="Calibri" w:hAnsi="Calibri" w:cs="Calibri"/>
          <w:sz w:val="20"/>
          <w:szCs w:val="20"/>
        </w:rPr>
        <w:t>Certis</w:t>
      </w:r>
      <w:proofErr w:type="spellEnd"/>
      <w:r w:rsidR="002F2E27" w:rsidRPr="001224D5">
        <w:rPr>
          <w:rFonts w:ascii="Calibri" w:hAnsi="Calibri" w:cs="Calibri"/>
          <w:sz w:val="20"/>
          <w:szCs w:val="20"/>
        </w:rPr>
        <w:t>.</w:t>
      </w:r>
      <w:r w:rsidR="002F2E27">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2F2E27">
        <w:rPr>
          <w:rFonts w:ascii="Calibri" w:hAnsi="Calibri" w:cs="Calibri"/>
          <w:sz w:val="20"/>
          <w:szCs w:val="20"/>
        </w:rPr>
        <w:t>j</w:t>
      </w:r>
      <w:r w:rsidR="002F2E27" w:rsidRPr="001224D5">
        <w:rPr>
          <w:rFonts w:ascii="Calibri" w:hAnsi="Calibri" w:cs="Calibri"/>
          <w:sz w:val="20"/>
          <w:szCs w:val="20"/>
        </w:rPr>
        <w:t>ednotn</w:t>
      </w:r>
      <w:r w:rsidR="002F2E27">
        <w:rPr>
          <w:rFonts w:ascii="Calibri" w:hAnsi="Calibri" w:cs="Calibri"/>
          <w:sz w:val="20"/>
          <w:szCs w:val="20"/>
        </w:rPr>
        <w:t>ého</w:t>
      </w:r>
      <w:r w:rsidR="002F2E27" w:rsidRPr="001224D5">
        <w:rPr>
          <w:rFonts w:ascii="Calibri" w:hAnsi="Calibri" w:cs="Calibri"/>
          <w:sz w:val="20"/>
          <w:szCs w:val="20"/>
        </w:rPr>
        <w:t xml:space="preserve"> evropsk</w:t>
      </w:r>
      <w:r w:rsidR="002F2E27">
        <w:rPr>
          <w:rFonts w:ascii="Calibri" w:hAnsi="Calibri" w:cs="Calibri"/>
          <w:sz w:val="20"/>
          <w:szCs w:val="20"/>
        </w:rPr>
        <w:t>ého</w:t>
      </w:r>
      <w:r w:rsidR="002F2E27" w:rsidRPr="001224D5">
        <w:rPr>
          <w:rFonts w:ascii="Calibri" w:hAnsi="Calibri" w:cs="Calibri"/>
          <w:sz w:val="20"/>
          <w:szCs w:val="20"/>
        </w:rPr>
        <w:t xml:space="preserve"> osvědčení</w:t>
      </w:r>
      <w:r w:rsidR="002F2E27">
        <w:rPr>
          <w:rFonts w:ascii="Calibri" w:hAnsi="Calibri" w:cs="Calibri"/>
          <w:sz w:val="20"/>
          <w:szCs w:val="20"/>
        </w:rPr>
        <w:t xml:space="preserve"> a</w:t>
      </w:r>
      <w:r w:rsidR="002F2E27"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w:t>
      </w:r>
      <w:r>
        <w:rPr>
          <w:rFonts w:ascii="Calibri" w:hAnsi="Calibri" w:cs="Calibri"/>
          <w:sz w:val="20"/>
          <w:szCs w:val="20"/>
        </w:rPr>
        <w:lastRenderedPageBreak/>
        <w:t xml:space="preserve">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AF7389">
        <w:rPr>
          <w:rFonts w:ascii="Calibri" w:hAnsi="Calibri" w:cs="Calibri"/>
          <w:sz w:val="20"/>
          <w:szCs w:val="20"/>
        </w:rPr>
        <w:t xml:space="preserve"> (ČR) </w:t>
      </w:r>
      <w:r w:rsidR="00822917">
        <w:rPr>
          <w:rFonts w:ascii="Calibri" w:hAnsi="Calibri" w:cs="Calibri"/>
          <w:sz w:val="20"/>
          <w:szCs w:val="20"/>
        </w:rPr>
        <w:t>/registrace</w:t>
      </w:r>
      <w:r w:rsidRPr="00D25383">
        <w:rPr>
          <w:rFonts w:ascii="Calibri" w:hAnsi="Calibri" w:cs="Calibri"/>
          <w:sz w:val="20"/>
          <w:szCs w:val="20"/>
        </w:rPr>
        <w:t xml:space="preserve"> </w:t>
      </w:r>
      <w:r w:rsidR="00426C0D">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w:t>
      </w:r>
      <w:r w:rsidRPr="00D25383">
        <w:rPr>
          <w:rFonts w:ascii="Calibri" w:hAnsi="Calibri" w:cs="Calibri"/>
          <w:sz w:val="20"/>
          <w:szCs w:val="20"/>
        </w:rPr>
        <w:lastRenderedPageBreak/>
        <w:t>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2534F"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 xml:space="preserve">dodavatel </w:t>
      </w:r>
      <w:r w:rsidR="009E4E3B">
        <w:rPr>
          <w:rFonts w:ascii="Calibri" w:hAnsi="Calibri" w:cs="Calibri"/>
          <w:sz w:val="20"/>
          <w:szCs w:val="20"/>
        </w:rPr>
        <w:t>jako podmínku pro uzavření smlouvy</w:t>
      </w:r>
      <w:r>
        <w:rPr>
          <w:rFonts w:ascii="Calibri" w:hAnsi="Calibri" w:cs="Calibri"/>
          <w:sz w:val="20"/>
          <w:szCs w:val="20"/>
        </w:rPr>
        <w:t>.</w:t>
      </w:r>
    </w:p>
    <w:p w:rsidR="00DD488A" w:rsidRPr="00794E62" w:rsidRDefault="00DD488A" w:rsidP="00DD488A">
      <w:pPr>
        <w:numPr>
          <w:ilvl w:val="0"/>
          <w:numId w:val="13"/>
        </w:numPr>
        <w:spacing w:before="120"/>
        <w:ind w:left="1843"/>
        <w:jc w:val="both"/>
        <w:rPr>
          <w:rFonts w:ascii="Calibri" w:hAnsi="Calibri" w:cs="Calibri"/>
          <w:sz w:val="20"/>
          <w:szCs w:val="20"/>
        </w:rPr>
      </w:pPr>
      <w:r w:rsidRPr="00C141BF">
        <w:rPr>
          <w:rFonts w:ascii="Calibri" w:hAnsi="Calibri" w:cs="Calibri"/>
          <w:sz w:val="20"/>
          <w:szCs w:val="20"/>
        </w:rPr>
        <w:t>Informace k doložení osvědčení o akreditaci nebo osvědčení o autorizaci podle § 32a zákona č. 258/2000 Sb., o ochraně veřejného zdraví a o změně některých souvisejících zákonů, ve znění pozdějších předpisů</w:t>
      </w:r>
      <w:r w:rsidRPr="00B12988">
        <w:rPr>
          <w:rFonts w:ascii="Calibri" w:hAnsi="Calibri" w:cs="Calibri"/>
          <w:sz w:val="20"/>
          <w:szCs w:val="20"/>
        </w:rPr>
        <w:t xml:space="preserve">: </w:t>
      </w:r>
      <w:r w:rsidR="00C32406">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w:t>
      </w:r>
      <w:r w:rsidR="00C32406" w:rsidRPr="00621589">
        <w:rPr>
          <w:rFonts w:ascii="Calibri" w:hAnsi="Calibri" w:cs="Calibri"/>
          <w:sz w:val="20"/>
          <w:szCs w:val="20"/>
        </w:rPr>
        <w:t xml:space="preserve"> součástí systému povolovacích a dozorových režimů působících v rámci volného pohybu služeb na jednotném trhu EU.</w:t>
      </w:r>
      <w:r w:rsidR="00C32406">
        <w:rPr>
          <w:rFonts w:ascii="Calibri" w:hAnsi="Calibri" w:cs="Calibri"/>
          <w:sz w:val="20"/>
          <w:szCs w:val="20"/>
        </w:rPr>
        <w:t xml:space="preserve"> Osoba z jiného členského státu EU je oprávněna poskytovat služby na základě osvědčení o autorizaci i v ČR v rámci přeshraničního poskytování služeb.</w:t>
      </w:r>
      <w:r w:rsidRPr="00532EB2">
        <w:rPr>
          <w:rFonts w:ascii="Calibri" w:hAnsi="Calibri" w:cs="Calibri"/>
          <w:sz w:val="20"/>
          <w:szCs w:val="20"/>
          <w:highlight w:val="green"/>
        </w:rPr>
        <w:t xml:space="preserve"> </w:t>
      </w:r>
    </w:p>
    <w:p w:rsidR="00DD488A" w:rsidRPr="00794E62" w:rsidRDefault="00DD488A" w:rsidP="00DD488A">
      <w:pPr>
        <w:numPr>
          <w:ilvl w:val="0"/>
          <w:numId w:val="13"/>
        </w:numPr>
        <w:spacing w:before="120"/>
        <w:ind w:left="1843"/>
        <w:jc w:val="both"/>
        <w:rPr>
          <w:rFonts w:ascii="Calibri" w:hAnsi="Calibri" w:cs="Calibri"/>
          <w:sz w:val="20"/>
          <w:szCs w:val="20"/>
        </w:rPr>
      </w:pPr>
      <w:r w:rsidRPr="00C141BF">
        <w:rPr>
          <w:rFonts w:ascii="Calibri" w:hAnsi="Calibri" w:cs="Calibri"/>
          <w:sz w:val="20"/>
          <w:szCs w:val="20"/>
        </w:rPr>
        <w:t>Informace k doložení autorizace</w:t>
      </w:r>
      <w:r w:rsidRPr="00C62A20">
        <w:rPr>
          <w:rFonts w:ascii="Calibri" w:hAnsi="Calibri" w:cs="Calibri"/>
          <w:sz w:val="20"/>
          <w:szCs w:val="20"/>
        </w:rPr>
        <w:t xml:space="preserve"> dle § 45i odst. 3 zákona č. 114/1992 Sb., o ochraně přírody a krajiny, ve znění pozdějších předpisů: </w:t>
      </w:r>
      <w:r>
        <w:rPr>
          <w:rFonts w:ascii="Calibri" w:hAnsi="Calibri" w:cs="Calibri"/>
          <w:sz w:val="20"/>
          <w:szCs w:val="20"/>
        </w:rPr>
        <w:t>uvedená činnost je v České republice regulovanou činností a p</w:t>
      </w:r>
      <w:r w:rsidRPr="00C62A20">
        <w:rPr>
          <w:rFonts w:ascii="Calibri" w:hAnsi="Calibri" w:cs="Calibri"/>
          <w:sz w:val="20"/>
          <w:szCs w:val="20"/>
        </w:rPr>
        <w:t xml:space="preserve">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w:t>
      </w:r>
      <w:r w:rsidRPr="00C141BF">
        <w:rPr>
          <w:rFonts w:ascii="Calibri" w:hAnsi="Calibri" w:cs="Calibri"/>
          <w:sz w:val="20"/>
          <w:szCs w:val="20"/>
        </w:rPr>
        <w:t>Uznávacím orgánem je Ministerstvo životního prostředí.</w:t>
      </w:r>
      <w:r>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dodavatel jako podmínku pro uzavření smlouvy.</w:t>
      </w:r>
    </w:p>
    <w:p w:rsidR="00DD488A" w:rsidRDefault="00DD488A" w:rsidP="00DD488A">
      <w:pPr>
        <w:numPr>
          <w:ilvl w:val="0"/>
          <w:numId w:val="13"/>
        </w:numPr>
        <w:spacing w:before="120"/>
        <w:ind w:left="1843"/>
        <w:jc w:val="both"/>
        <w:rPr>
          <w:rFonts w:ascii="Calibri" w:hAnsi="Calibri" w:cs="Calibri"/>
          <w:sz w:val="20"/>
          <w:szCs w:val="20"/>
        </w:rPr>
      </w:pPr>
      <w:r w:rsidRPr="00C62A20">
        <w:rPr>
          <w:rFonts w:ascii="Calibri" w:hAnsi="Calibri" w:cs="Calibri"/>
          <w:sz w:val="20"/>
          <w:szCs w:val="20"/>
        </w:rPr>
        <w:t xml:space="preserve">Informace k doložení </w:t>
      </w:r>
      <w:r w:rsidRPr="000B1229">
        <w:rPr>
          <w:rFonts w:ascii="Calibri" w:hAnsi="Calibri" w:cs="Calibri"/>
          <w:sz w:val="20"/>
          <w:szCs w:val="20"/>
        </w:rPr>
        <w:t>pověření k hodnocení nebezpečných vlastností odpadů dle § 7 zákona č. 185/2001 Sb., o odpadech a o změně některých dalších zákonů, ve znění pozdějších př</w:t>
      </w:r>
      <w:r>
        <w:rPr>
          <w:rFonts w:ascii="Calibri" w:hAnsi="Calibri" w:cs="Calibri"/>
          <w:sz w:val="20"/>
          <w:szCs w:val="20"/>
        </w:rPr>
        <w:t>edpisů: uvedená činnost je v České republice regulovanou činností</w:t>
      </w:r>
      <w:r w:rsidR="004F3235" w:rsidRPr="004F3235">
        <w:rPr>
          <w:rFonts w:ascii="Calibri" w:hAnsi="Calibri" w:cs="Calibri"/>
          <w:sz w:val="20"/>
          <w:szCs w:val="20"/>
        </w:rPr>
        <w:t xml:space="preserve"> </w:t>
      </w:r>
      <w:r w:rsidR="004F3235">
        <w:rPr>
          <w:rFonts w:ascii="Calibri" w:hAnsi="Calibri" w:cs="Calibri"/>
          <w:sz w:val="20"/>
          <w:szCs w:val="20"/>
        </w:rPr>
        <w:t xml:space="preserve">a </w:t>
      </w:r>
      <w:r w:rsidR="004F3235" w:rsidRPr="00AB509B">
        <w:rPr>
          <w:rFonts w:ascii="Calibri" w:hAnsi="Calibri" w:cs="Calibri"/>
          <w:sz w:val="20"/>
          <w:szCs w:val="20"/>
        </w:rPr>
        <w:t>při posuzování odborné</w:t>
      </w:r>
      <w:r w:rsidR="004F3235" w:rsidRPr="006E03CF">
        <w:rPr>
          <w:rFonts w:ascii="Calibri" w:hAnsi="Calibri" w:cs="Calibri"/>
          <w:sz w:val="20"/>
          <w:szCs w:val="20"/>
        </w:rPr>
        <w:t xml:space="preserve"> </w:t>
      </w:r>
      <w:r w:rsidR="004F3235">
        <w:rPr>
          <w:rFonts w:ascii="Calibri" w:hAnsi="Calibri" w:cs="Calibri"/>
          <w:sz w:val="20"/>
          <w:szCs w:val="20"/>
        </w:rPr>
        <w:t>kvalifikace z</w:t>
      </w:r>
      <w:r w:rsidR="004F3235" w:rsidRPr="00794E62">
        <w:rPr>
          <w:rFonts w:ascii="Calibri" w:hAnsi="Calibri" w:cs="Calibri"/>
          <w:sz w:val="20"/>
          <w:szCs w:val="20"/>
        </w:rPr>
        <w:t xml:space="preserve">ahraničních osob </w:t>
      </w:r>
      <w:r w:rsidR="004F3235" w:rsidRPr="006E03CF">
        <w:rPr>
          <w:rFonts w:ascii="Calibri" w:hAnsi="Calibri" w:cs="Calibri"/>
          <w:sz w:val="20"/>
          <w:szCs w:val="20"/>
        </w:rPr>
        <w:t>se postupuje podle zákona č. 18/2004 Sb., o uznávání odborné kvalifikace, ve znění pozdějších předpisů</w:t>
      </w:r>
      <w:r w:rsidR="004F3235">
        <w:rPr>
          <w:rFonts w:ascii="Calibri" w:hAnsi="Calibri" w:cs="Calibri"/>
          <w:sz w:val="20"/>
          <w:szCs w:val="20"/>
        </w:rPr>
        <w:t>.</w:t>
      </w:r>
      <w:r w:rsidR="00DC2F53">
        <w:rPr>
          <w:rFonts w:ascii="Calibri" w:hAnsi="Calibri" w:cs="Calibri"/>
          <w:sz w:val="20"/>
          <w:szCs w:val="20"/>
        </w:rPr>
        <w:t xml:space="preserve"> </w:t>
      </w:r>
      <w:r w:rsidR="004F3235">
        <w:rPr>
          <w:rFonts w:ascii="Calibri" w:hAnsi="Calibri" w:cs="Calibri"/>
          <w:sz w:val="20"/>
          <w:szCs w:val="20"/>
        </w:rPr>
        <w:t>P</w:t>
      </w:r>
      <w:r w:rsidRPr="000B1229">
        <w:rPr>
          <w:rFonts w:ascii="Calibri" w:hAnsi="Calibri" w:cs="Calibri"/>
          <w:sz w:val="20"/>
          <w:szCs w:val="20"/>
        </w:rPr>
        <w:t xml:space="preserve">ověření se nevyžaduje </w:t>
      </w:r>
      <w:r w:rsidRPr="000B1229">
        <w:rPr>
          <w:rFonts w:ascii="Calibri" w:hAnsi="Calibri" w:cs="Calibri"/>
          <w:sz w:val="20"/>
          <w:szCs w:val="20"/>
        </w:rPr>
        <w:lastRenderedPageBreak/>
        <w:t xml:space="preserve">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w:t>
      </w:r>
      <w:r>
        <w:rPr>
          <w:rFonts w:ascii="Calibri" w:hAnsi="Calibri" w:cs="Calibri"/>
          <w:sz w:val="20"/>
          <w:szCs w:val="20"/>
        </w:rPr>
        <w:t xml:space="preserve">osoba </w:t>
      </w:r>
      <w:r w:rsidRPr="000B1229">
        <w:rPr>
          <w:rFonts w:ascii="Calibri" w:hAnsi="Calibri" w:cs="Calibri"/>
          <w:sz w:val="20"/>
          <w:szCs w:val="20"/>
        </w:rPr>
        <w:t xml:space="preserve">povinna předložit </w:t>
      </w:r>
      <w:r>
        <w:rPr>
          <w:rFonts w:ascii="Calibri" w:hAnsi="Calibri" w:cs="Calibri"/>
          <w:sz w:val="20"/>
          <w:szCs w:val="20"/>
        </w:rPr>
        <w:t>M</w:t>
      </w:r>
      <w:r w:rsidRPr="000B1229">
        <w:rPr>
          <w:rFonts w:ascii="Calibri" w:hAnsi="Calibri" w:cs="Calibri"/>
          <w:sz w:val="20"/>
          <w:szCs w:val="20"/>
        </w:rPr>
        <w:t xml:space="preserve">inisterstvu </w:t>
      </w:r>
      <w:r>
        <w:rPr>
          <w:rFonts w:ascii="Calibri" w:hAnsi="Calibri" w:cs="Calibri"/>
          <w:sz w:val="20"/>
          <w:szCs w:val="20"/>
        </w:rPr>
        <w:t xml:space="preserve">životního prostředí </w:t>
      </w:r>
      <w:r w:rsidRPr="000B1229">
        <w:rPr>
          <w:rFonts w:ascii="Calibri" w:hAnsi="Calibri" w:cs="Calibri"/>
          <w:sz w:val="20"/>
          <w:szCs w:val="20"/>
        </w:rPr>
        <w:t>nebo Ministerstvu zdravotnictví před zahájením činnosti.</w:t>
      </w:r>
      <w:r>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dodavatel jako podmínku pro uzavření smlouvy.</w:t>
      </w:r>
      <w:r w:rsidRPr="000579C0">
        <w:rPr>
          <w:rFonts w:ascii="Calibri" w:hAnsi="Calibri" w:cs="Calibri"/>
          <w:sz w:val="20"/>
          <w:szCs w:val="20"/>
          <w:highlight w:val="green"/>
          <w:lang w:val="en-US"/>
        </w:rPr>
        <w:t xml:space="preserve"> </w:t>
      </w:r>
    </w:p>
    <w:p w:rsidR="009F1E74" w:rsidRPr="009F1E74" w:rsidRDefault="009F1E74" w:rsidP="009F1E74">
      <w:pPr>
        <w:spacing w:before="120"/>
        <w:ind w:left="1843"/>
        <w:jc w:val="both"/>
        <w:rPr>
          <w:rFonts w:ascii="Calibri" w:hAnsi="Calibri" w:cs="Calibri"/>
          <w:sz w:val="20"/>
          <w:szCs w:val="20"/>
        </w:rPr>
      </w:pPr>
    </w:p>
    <w:p w:rsidR="008E54A3" w:rsidRDefault="00426C0D" w:rsidP="008E54A3">
      <w:pPr>
        <w:numPr>
          <w:ilvl w:val="1"/>
          <w:numId w:val="21"/>
        </w:numPr>
        <w:jc w:val="both"/>
        <w:rPr>
          <w:rFonts w:ascii="Calibri" w:hAnsi="Calibri" w:cs="Calibri"/>
          <w:sz w:val="20"/>
          <w:szCs w:val="20"/>
        </w:rPr>
      </w:pPr>
      <w:r>
        <w:rPr>
          <w:rFonts w:ascii="Calibri" w:hAnsi="Calibri" w:cs="Calibri"/>
          <w:b/>
          <w:sz w:val="20"/>
          <w:szCs w:val="20"/>
        </w:rPr>
        <w:t xml:space="preserve">Prokazování </w:t>
      </w:r>
      <w:r w:rsidR="008E54A3" w:rsidRPr="000F521D">
        <w:rPr>
          <w:rFonts w:ascii="Calibri" w:hAnsi="Calibri" w:cs="Calibri"/>
          <w:b/>
          <w:sz w:val="20"/>
          <w:szCs w:val="20"/>
        </w:rPr>
        <w:t>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426C0D" w:rsidRDefault="00346545" w:rsidP="00A64D23">
      <w:pPr>
        <w:numPr>
          <w:ilvl w:val="0"/>
          <w:numId w:val="12"/>
        </w:numPr>
        <w:spacing w:before="120"/>
        <w:jc w:val="both"/>
        <w:rPr>
          <w:rFonts w:ascii="Calibri" w:hAnsi="Calibri" w:cs="Calibri"/>
          <w:sz w:val="20"/>
          <w:szCs w:val="20"/>
        </w:rPr>
      </w:pPr>
      <w:r w:rsidRPr="00426C0D">
        <w:rPr>
          <w:rFonts w:ascii="Calibri" w:hAnsi="Calibri" w:cs="Calibri"/>
          <w:b/>
          <w:sz w:val="20"/>
          <w:szCs w:val="20"/>
        </w:rPr>
        <w:t xml:space="preserve">písemný závazek jiné osoby </w:t>
      </w:r>
      <w:r w:rsidR="00B574F0" w:rsidRPr="00426C0D">
        <w:rPr>
          <w:rFonts w:ascii="Calibri" w:hAnsi="Calibri" w:cs="Calibri"/>
          <w:b/>
          <w:sz w:val="20"/>
          <w:szCs w:val="20"/>
        </w:rPr>
        <w:t xml:space="preserve">k poskytnutí plnění určeného k plnění veřejné zakázky </w:t>
      </w:r>
      <w:r w:rsidR="009534E3" w:rsidRPr="00426C0D">
        <w:rPr>
          <w:rFonts w:ascii="Calibri" w:hAnsi="Calibri" w:cs="Calibri"/>
          <w:b/>
          <w:sz w:val="20"/>
          <w:szCs w:val="20"/>
        </w:rPr>
        <w:t xml:space="preserve">nebo </w:t>
      </w:r>
      <w:r w:rsidR="00B574F0" w:rsidRPr="00426C0D">
        <w:rPr>
          <w:rFonts w:ascii="Calibri" w:hAnsi="Calibri" w:cs="Calibri"/>
          <w:b/>
          <w:sz w:val="20"/>
          <w:szCs w:val="20"/>
        </w:rPr>
        <w:t xml:space="preserve">k poskytnutí věcí či práv, s nimiž bude dodavatel oprávněn disponovat v rámci plnění veřejné zakázky, a to alespoň v rozsahu, v jakém </w:t>
      </w:r>
      <w:r w:rsidR="009534E3" w:rsidRPr="00426C0D">
        <w:rPr>
          <w:rFonts w:ascii="Calibri" w:hAnsi="Calibri" w:cs="Calibri"/>
          <w:b/>
          <w:sz w:val="20"/>
          <w:szCs w:val="20"/>
        </w:rPr>
        <w:t xml:space="preserve">jiná osoba </w:t>
      </w:r>
      <w:r w:rsidR="00B574F0" w:rsidRPr="00426C0D">
        <w:rPr>
          <w:rFonts w:ascii="Calibri" w:hAnsi="Calibri" w:cs="Calibri"/>
          <w:b/>
          <w:sz w:val="20"/>
          <w:szCs w:val="20"/>
        </w:rPr>
        <w:t>prokázal</w:t>
      </w:r>
      <w:r w:rsidR="009534E3" w:rsidRPr="00426C0D">
        <w:rPr>
          <w:rFonts w:ascii="Calibri" w:hAnsi="Calibri" w:cs="Calibri"/>
          <w:b/>
          <w:sz w:val="20"/>
          <w:szCs w:val="20"/>
        </w:rPr>
        <w:t>a</w:t>
      </w:r>
      <w:r w:rsidR="00B574F0" w:rsidRPr="00426C0D">
        <w:rPr>
          <w:rFonts w:ascii="Calibri" w:hAnsi="Calibri" w:cs="Calibri"/>
          <w:b/>
          <w:sz w:val="20"/>
          <w:szCs w:val="20"/>
        </w:rPr>
        <w:t xml:space="preserve"> kvalifikac</w:t>
      </w:r>
      <w:r w:rsidR="009534E3" w:rsidRPr="00426C0D">
        <w:rPr>
          <w:rFonts w:ascii="Calibri" w:hAnsi="Calibri" w:cs="Calibri"/>
          <w:b/>
          <w:sz w:val="20"/>
          <w:szCs w:val="20"/>
        </w:rPr>
        <w:t>i</w:t>
      </w:r>
      <w:r w:rsidR="00B574F0" w:rsidRPr="00426C0D">
        <w:rPr>
          <w:rFonts w:ascii="Calibri" w:hAnsi="Calibri" w:cs="Calibri"/>
          <w:b/>
          <w:sz w:val="20"/>
          <w:szCs w:val="20"/>
        </w:rPr>
        <w:t xml:space="preserve"> </w:t>
      </w:r>
      <w:r w:rsidR="009534E3" w:rsidRPr="00426C0D">
        <w:rPr>
          <w:rFonts w:ascii="Calibri" w:hAnsi="Calibri" w:cs="Calibri"/>
          <w:b/>
          <w:sz w:val="20"/>
          <w:szCs w:val="20"/>
        </w:rPr>
        <w:t>za dodavatele</w:t>
      </w:r>
      <w:r w:rsidR="00426C0D">
        <w:rPr>
          <w:rFonts w:ascii="Calibri" w:hAnsi="Calibri" w:cs="Calibri"/>
          <w:sz w:val="20"/>
          <w:szCs w:val="20"/>
        </w:rPr>
        <w:t>.</w:t>
      </w:r>
    </w:p>
    <w:p w:rsidR="00426C0D" w:rsidRDefault="00426C0D" w:rsidP="00426C0D">
      <w:pPr>
        <w:numPr>
          <w:ilvl w:val="1"/>
          <w:numId w:val="12"/>
        </w:numPr>
        <w:spacing w:before="120"/>
        <w:jc w:val="both"/>
        <w:rPr>
          <w:rFonts w:ascii="Calibri" w:hAnsi="Calibri" w:cs="Calibri"/>
          <w:sz w:val="20"/>
          <w:szCs w:val="20"/>
        </w:rPr>
      </w:pPr>
      <w:r>
        <w:rPr>
          <w:rFonts w:ascii="Calibri" w:hAnsi="Calibri" w:cs="Calibri"/>
          <w:sz w:val="20"/>
          <w:szCs w:val="20"/>
        </w:rPr>
        <w:t>P</w:t>
      </w:r>
      <w:r w:rsidR="009534E3">
        <w:rPr>
          <w:rFonts w:ascii="Calibri" w:hAnsi="Calibri" w:cs="Calibri"/>
          <w:sz w:val="20"/>
          <w:szCs w:val="20"/>
        </w:rPr>
        <w:t xml:space="preserve">ísemný závazek </w:t>
      </w:r>
      <w:r w:rsidR="009534E3" w:rsidRPr="004A0FB0">
        <w:rPr>
          <w:rFonts w:ascii="Calibri" w:hAnsi="Calibri" w:cs="Calibri"/>
          <w:sz w:val="20"/>
          <w:szCs w:val="20"/>
        </w:rPr>
        <w:t xml:space="preserve">musí obsahovat </w:t>
      </w:r>
      <w:r w:rsidR="009534E3" w:rsidRPr="00426C0D">
        <w:rPr>
          <w:rFonts w:ascii="Calibri" w:hAnsi="Calibri" w:cs="Calibri"/>
          <w:b/>
          <w:sz w:val="20"/>
          <w:szCs w:val="20"/>
        </w:rPr>
        <w:t>konkrétní specifikaci plnění</w:t>
      </w:r>
      <w:r w:rsidR="009534E3" w:rsidRPr="004A0FB0">
        <w:rPr>
          <w:rFonts w:ascii="Calibri" w:hAnsi="Calibri" w:cs="Calibri"/>
          <w:sz w:val="20"/>
          <w:szCs w:val="20"/>
        </w:rPr>
        <w:t xml:space="preserve">,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w:t>
      </w:r>
      <w:r w:rsidR="009534E3" w:rsidRPr="00426C0D">
        <w:rPr>
          <w:rFonts w:ascii="Calibri" w:hAnsi="Calibri" w:cs="Calibri"/>
          <w:b/>
          <w:sz w:val="20"/>
          <w:szCs w:val="20"/>
        </w:rPr>
        <w:t>konkrétní specifikaci věcí či práv</w:t>
      </w:r>
      <w:r w:rsidR="009534E3" w:rsidRPr="004A0FB0">
        <w:rPr>
          <w:rFonts w:ascii="Calibri" w:hAnsi="Calibri" w:cs="Calibri"/>
          <w:sz w:val="20"/>
          <w:szCs w:val="20"/>
        </w:rPr>
        <w:t>,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p>
    <w:p w:rsidR="00B574F0" w:rsidRPr="00DE0A69" w:rsidRDefault="00426C0D" w:rsidP="00426C0D">
      <w:pPr>
        <w:numPr>
          <w:ilvl w:val="1"/>
          <w:numId w:val="12"/>
        </w:numPr>
        <w:spacing w:before="120"/>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sidR="00600AD4">
        <w:rPr>
          <w:rFonts w:ascii="Calibri" w:hAnsi="Calibri" w:cs="Calibri"/>
          <w:sz w:val="20"/>
          <w:szCs w:val="20"/>
        </w:rPr>
        <w:t xml:space="preserve"> za dodavatele</w:t>
      </w:r>
      <w:r w:rsidR="009534E3">
        <w:rPr>
          <w:rFonts w:ascii="Calibri" w:hAnsi="Calibri" w:cs="Calibri"/>
          <w:sz w:val="20"/>
          <w:szCs w:val="20"/>
        </w:rPr>
        <w:t xml:space="preserve">, pokud </w:t>
      </w:r>
      <w:r w:rsidR="00600AD4">
        <w:rPr>
          <w:rFonts w:ascii="Calibri" w:hAnsi="Calibri" w:cs="Calibri"/>
          <w:sz w:val="20"/>
          <w:szCs w:val="20"/>
        </w:rPr>
        <w:t xml:space="preserve">obsahem písemného závazku jiné osoby je </w:t>
      </w:r>
      <w:r w:rsidR="009534E3" w:rsidRPr="00600AD4">
        <w:rPr>
          <w:rFonts w:ascii="Calibri" w:hAnsi="Calibri" w:cs="Calibri"/>
          <w:b/>
          <w:sz w:val="20"/>
          <w:szCs w:val="20"/>
        </w:rPr>
        <w:t>společná a nerozdílná odpovědnost</w:t>
      </w:r>
      <w:r w:rsidR="009534E3">
        <w:rPr>
          <w:rFonts w:ascii="Calibri" w:hAnsi="Calibri" w:cs="Calibri"/>
          <w:sz w:val="20"/>
          <w:szCs w:val="20"/>
        </w:rPr>
        <w:t xml:space="preserve"> </w:t>
      </w:r>
      <w:r w:rsidR="00600AD4">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w:t>
      </w:r>
      <w:r w:rsidR="009534E3" w:rsidRPr="00600AD4">
        <w:rPr>
          <w:rFonts w:ascii="Calibri" w:hAnsi="Calibri" w:cs="Calibri"/>
          <w:b/>
          <w:sz w:val="20"/>
          <w:szCs w:val="20"/>
        </w:rPr>
        <w:t xml:space="preserve">Prokazuje-li </w:t>
      </w:r>
      <w:r w:rsidR="00F327FA">
        <w:rPr>
          <w:rFonts w:ascii="Calibri" w:hAnsi="Calibri" w:cs="Calibri"/>
          <w:b/>
          <w:sz w:val="20"/>
          <w:szCs w:val="20"/>
        </w:rPr>
        <w:t xml:space="preserve">však </w:t>
      </w:r>
      <w:r w:rsidR="009534E3" w:rsidRPr="00600AD4">
        <w:rPr>
          <w:rFonts w:ascii="Calibri" w:hAnsi="Calibri" w:cs="Calibri"/>
          <w:b/>
          <w:sz w:val="20"/>
          <w:szCs w:val="20"/>
        </w:rPr>
        <w:t>dodavatel</w:t>
      </w:r>
      <w:r w:rsidR="00F327FA">
        <w:rPr>
          <w:rFonts w:ascii="Calibri" w:hAnsi="Calibri" w:cs="Calibri"/>
          <w:b/>
          <w:sz w:val="20"/>
          <w:szCs w:val="20"/>
        </w:rPr>
        <w:t xml:space="preserve"> </w:t>
      </w:r>
      <w:r w:rsidR="009534E3" w:rsidRPr="00600AD4">
        <w:rPr>
          <w:rFonts w:ascii="Calibri" w:hAnsi="Calibri" w:cs="Calibri"/>
          <w:b/>
          <w:sz w:val="20"/>
          <w:szCs w:val="20"/>
        </w:rPr>
        <w:t xml:space="preserve">prostřednictvím jiné osoby kvalifikaci a předkládá seznam významných služeb nebo </w:t>
      </w:r>
      <w:r w:rsidR="006E3FB9" w:rsidRPr="00600AD4">
        <w:rPr>
          <w:rFonts w:ascii="Calibri" w:hAnsi="Calibri" w:cs="Calibri"/>
          <w:b/>
          <w:sz w:val="20"/>
          <w:szCs w:val="20"/>
        </w:rPr>
        <w:t>doklady</w:t>
      </w:r>
      <w:r w:rsidR="009534E3" w:rsidRPr="00600AD4">
        <w:rPr>
          <w:rFonts w:ascii="Calibri" w:hAnsi="Calibri" w:cs="Calibri"/>
          <w:b/>
          <w:sz w:val="20"/>
          <w:szCs w:val="20"/>
        </w:rPr>
        <w:t xml:space="preserve"> o vzdělání a odborné kvalifikaci</w:t>
      </w:r>
      <w:r w:rsidR="008A014A" w:rsidRPr="00600AD4">
        <w:rPr>
          <w:rFonts w:ascii="Calibri" w:hAnsi="Calibri" w:cs="Calibri"/>
          <w:b/>
          <w:sz w:val="20"/>
          <w:szCs w:val="20"/>
        </w:rPr>
        <w:t xml:space="preserve"> </w:t>
      </w:r>
      <w:r w:rsidR="006E3FB9" w:rsidRPr="00600AD4">
        <w:rPr>
          <w:rFonts w:ascii="Calibri" w:hAnsi="Calibri" w:cs="Calibri"/>
          <w:b/>
          <w:sz w:val="20"/>
          <w:szCs w:val="20"/>
        </w:rPr>
        <w:t xml:space="preserve">členů </w:t>
      </w:r>
      <w:r w:rsidR="004E3915" w:rsidRPr="00600AD4">
        <w:rPr>
          <w:rFonts w:ascii="Calibri" w:hAnsi="Calibri" w:cs="Calibri"/>
          <w:b/>
          <w:sz w:val="20"/>
          <w:szCs w:val="20"/>
        </w:rPr>
        <w:t xml:space="preserve">odborného </w:t>
      </w:r>
      <w:r w:rsidR="008A014A" w:rsidRPr="00600AD4">
        <w:rPr>
          <w:rFonts w:ascii="Calibri" w:hAnsi="Calibri" w:cs="Calibri"/>
          <w:b/>
          <w:sz w:val="20"/>
          <w:szCs w:val="20"/>
        </w:rPr>
        <w:t>personálu dodavatele</w:t>
      </w:r>
      <w:r w:rsidR="006E3FB9" w:rsidRPr="00600AD4">
        <w:rPr>
          <w:rFonts w:ascii="Calibri" w:hAnsi="Calibri" w:cs="Calibri"/>
          <w:b/>
          <w:sz w:val="20"/>
          <w:szCs w:val="20"/>
        </w:rPr>
        <w:t xml:space="preserve"> vztahující se k této jiné osobě</w:t>
      </w:r>
      <w:r w:rsidR="009534E3" w:rsidRPr="00600AD4">
        <w:rPr>
          <w:rFonts w:ascii="Calibri" w:hAnsi="Calibri" w:cs="Calibri"/>
          <w:b/>
          <w:sz w:val="20"/>
          <w:szCs w:val="20"/>
        </w:rPr>
        <w:t xml:space="preserve">, musí písemný závazek jiné osoby prokazující část kvalifikace zavazovat tuto osobu, že bude skutečně vykonávat </w:t>
      </w:r>
      <w:r w:rsidR="008A014A" w:rsidRPr="00600AD4">
        <w:rPr>
          <w:rFonts w:ascii="Calibri" w:hAnsi="Calibri" w:cs="Calibri"/>
          <w:b/>
          <w:sz w:val="20"/>
          <w:szCs w:val="20"/>
        </w:rPr>
        <w:t>služby</w:t>
      </w:r>
      <w:r w:rsidR="009534E3" w:rsidRPr="00600AD4">
        <w:rPr>
          <w:rFonts w:ascii="Calibri" w:hAnsi="Calibri" w:cs="Calibri"/>
          <w:b/>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00AD4">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628499"/>
      <w:r w:rsidRPr="00DE0A69">
        <w:rPr>
          <w:rFonts w:ascii="Calibri" w:hAnsi="Calibri" w:cs="Calibri"/>
          <w:kern w:val="28"/>
          <w:sz w:val="24"/>
          <w:szCs w:val="24"/>
          <w:lang w:val="cs-CZ"/>
        </w:rPr>
        <w:t>DALŠÍ INFORMACE/DOKUMENTY PŘEDKLÁDANÉ DODAVATELEM</w:t>
      </w:r>
      <w:r w:rsidR="00600AD4">
        <w:rPr>
          <w:rFonts w:ascii="Calibri" w:hAnsi="Calibri" w:cs="Calibri"/>
          <w:kern w:val="28"/>
          <w:sz w:val="24"/>
          <w:szCs w:val="24"/>
          <w:lang w:val="cs-CZ"/>
        </w:rPr>
        <w:t xml:space="preserve"> V NABÍDCE</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600AD4">
        <w:rPr>
          <w:rFonts w:ascii="Calibri" w:hAnsi="Calibri" w:cs="Calibri"/>
          <w:sz w:val="20"/>
          <w:szCs w:val="20"/>
        </w:rPr>
        <w:t>ve znění pozdějších předpisů,</w:t>
      </w:r>
      <w:r w:rsidR="00600AD4"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w:t>
      </w:r>
      <w:r w:rsidR="004D59FF">
        <w:rPr>
          <w:rFonts w:ascii="Calibri" w:hAnsi="Calibri" w:cs="Calibri"/>
          <w:sz w:val="20"/>
          <w:szCs w:val="20"/>
        </w:rPr>
        <w:t xml:space="preserve">(společníci) </w:t>
      </w:r>
      <w:r w:rsidRPr="00794E62">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622851">
      <w:pPr>
        <w:numPr>
          <w:ilvl w:val="0"/>
          <w:numId w:val="1"/>
        </w:numPr>
        <w:tabs>
          <w:tab w:val="clear" w:pos="360"/>
          <w:tab w:val="left" w:pos="709"/>
        </w:tabs>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 xml:space="preserve">poskytovatel služby v </w:t>
      </w:r>
      <w:r w:rsidRPr="00746724">
        <w:rPr>
          <w:rFonts w:ascii="Calibri" w:hAnsi="Calibri" w:cs="Calibri"/>
          <w:sz w:val="20"/>
          <w:szCs w:val="20"/>
        </w:rPr>
        <w:lastRenderedPageBreak/>
        <w:t>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600AD4" w:rsidRDefault="00600AD4" w:rsidP="00600AD4">
      <w:pPr>
        <w:ind w:left="1843"/>
        <w:jc w:val="both"/>
        <w:rPr>
          <w:rFonts w:ascii="Calibri" w:hAnsi="Calibri" w:cs="Calibri"/>
          <w:sz w:val="20"/>
          <w:szCs w:val="20"/>
        </w:rPr>
      </w:pPr>
    </w:p>
    <w:p w:rsidR="00600AD4" w:rsidRDefault="00600AD4"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Default="00CB41D9" w:rsidP="00CB41D9">
      <w:pPr>
        <w:pStyle w:val="Odstavecseseznamem"/>
        <w:rPr>
          <w:rFonts w:ascii="Calibri" w:hAnsi="Calibri" w:cs="Calibri"/>
          <w:sz w:val="20"/>
          <w:szCs w:val="20"/>
        </w:rPr>
      </w:pPr>
    </w:p>
    <w:p w:rsidR="00444562" w:rsidRPr="00A477EA" w:rsidRDefault="009525A8" w:rsidP="00622851">
      <w:pPr>
        <w:numPr>
          <w:ilvl w:val="1"/>
          <w:numId w:val="21"/>
        </w:numPr>
        <w:ind w:left="1418"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9525A8" w:rsidRDefault="009525A8" w:rsidP="00A477EA">
      <w:pPr>
        <w:spacing w:before="120"/>
        <w:ind w:left="1843"/>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585113">
        <w:rPr>
          <w:rFonts w:ascii="Calibri" w:hAnsi="Calibri" w:cs="Arial"/>
          <w:sz w:val="20"/>
          <w:szCs w:val="20"/>
        </w:rPr>
        <w:t xml:space="preserve">DUR </w:t>
      </w:r>
      <w:r w:rsidR="00C20CF5" w:rsidRPr="00FA408D">
        <w:rPr>
          <w:rFonts w:ascii="Calibri" w:hAnsi="Calibri" w:cs="Arial"/>
          <w:sz w:val="20"/>
          <w:szCs w:val="20"/>
        </w:rPr>
        <w:t>podle členění na základní a dodatečné služby 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6803CF" w:rsidRPr="005E1D77" w:rsidRDefault="006803CF" w:rsidP="00D41F0E">
      <w:pPr>
        <w:tabs>
          <w:tab w:val="left" w:pos="851"/>
        </w:tabs>
        <w:rPr>
          <w:rFonts w:ascii="Calibri" w:hAnsi="Calibri" w:cs="Calibri"/>
          <w:b/>
          <w:bCs/>
          <w:sz w:val="20"/>
          <w:szCs w:val="20"/>
        </w:rPr>
      </w:pPr>
    </w:p>
    <w:p w:rsidR="00F4386A" w:rsidRPr="005E1D77" w:rsidRDefault="00F4386A">
      <w:pPr>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628500"/>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CE7222">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CE7222"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 xml:space="preserve">Je-li v zadávacích podmínkách požadován doklad podle právního řádu České republiky, může dodavatel předložit obdobný doklad podle právního řádu státu, ve kterém se tento doklad </w:t>
      </w:r>
      <w:r>
        <w:rPr>
          <w:rFonts w:ascii="Calibri" w:hAnsi="Calibri" w:cs="Calibri"/>
          <w:sz w:val="20"/>
          <w:szCs w:val="20"/>
        </w:rPr>
        <w:lastRenderedPageBreak/>
        <w:t>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628501"/>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CE7222" w:rsidRPr="00FA458E">
        <w:rPr>
          <w:rFonts w:ascii="Calibri" w:hAnsi="Calibri" w:cs="Calibri"/>
          <w:sz w:val="20"/>
          <w:szCs w:val="20"/>
        </w:rPr>
        <w:t>Nabídka musí být podána elektronicky prostřednictvím elektronického nástroje E-ZAK, který je profilem zadavatele, a to v českém jazyce</w:t>
      </w:r>
      <w:r w:rsidR="00CE7222" w:rsidRPr="00B943A9">
        <w:rPr>
          <w:rFonts w:ascii="Calibri" w:hAnsi="Calibri" w:cs="Calibri"/>
          <w:sz w:val="20"/>
          <w:szCs w:val="20"/>
        </w:rPr>
        <w:t xml:space="preserve"> </w:t>
      </w:r>
      <w:r w:rsidR="00CE7222" w:rsidRPr="00BD4424">
        <w:rPr>
          <w:rFonts w:ascii="Calibri" w:hAnsi="Calibri" w:cs="Calibri"/>
          <w:sz w:val="20"/>
          <w:szCs w:val="20"/>
        </w:rPr>
        <w:t>s výjimkami uvedenými v článku 1</w:t>
      </w:r>
      <w:r w:rsidR="00BC7335">
        <w:rPr>
          <w:rFonts w:ascii="Calibri" w:hAnsi="Calibri" w:cs="Calibri"/>
          <w:sz w:val="20"/>
          <w:szCs w:val="20"/>
        </w:rPr>
        <w:t>0</w:t>
      </w:r>
      <w:r w:rsidR="00CE7222" w:rsidRPr="00BD4424">
        <w:rPr>
          <w:rFonts w:ascii="Calibri" w:hAnsi="Calibri" w:cs="Calibri"/>
          <w:sz w:val="20"/>
          <w:szCs w:val="20"/>
        </w:rPr>
        <w:t xml:space="preserve"> těchto Pokynů</w:t>
      </w:r>
      <w:r w:rsidR="00CE7222">
        <w:rPr>
          <w:rFonts w:ascii="Calibri" w:hAnsi="Calibri" w:cs="Calibri"/>
          <w:sz w:val="20"/>
          <w:szCs w:val="20"/>
        </w:rPr>
        <w:t>, resp. v souladu s ustanovením § 45 odst. 3 ZZVZ</w:t>
      </w:r>
      <w:r w:rsidR="00CE7222" w:rsidRPr="00FA458E">
        <w:rPr>
          <w:rFonts w:ascii="Calibri" w:hAnsi="Calibri" w:cs="Calibri"/>
          <w:sz w:val="20"/>
          <w:szCs w:val="20"/>
        </w:rPr>
        <w:t>. Zadavatel nepřipouští podání nabídky v listinné podobě ani v jiné elektronické formě mimo elektronický nástroj E-ZAK. Nabídk</w:t>
      </w:r>
      <w:r w:rsidR="00CE7222">
        <w:rPr>
          <w:rFonts w:ascii="Calibri" w:hAnsi="Calibri" w:cs="Calibri"/>
          <w:sz w:val="20"/>
          <w:szCs w:val="20"/>
        </w:rPr>
        <w:t>u</w:t>
      </w:r>
      <w:r w:rsidR="00CE7222" w:rsidRPr="00FA458E">
        <w:rPr>
          <w:rFonts w:ascii="Calibri" w:hAnsi="Calibri" w:cs="Calibri"/>
          <w:sz w:val="20"/>
          <w:szCs w:val="20"/>
        </w:rPr>
        <w:t xml:space="preserve"> dodavatel doručí do konce lhůty pro podání nabídek</w:t>
      </w:r>
      <w:r w:rsidR="00CE7222" w:rsidRPr="00B943A9">
        <w:rPr>
          <w:rFonts w:ascii="Calibri" w:hAnsi="Calibri" w:cs="Calibri"/>
          <w:sz w:val="20"/>
          <w:szCs w:val="20"/>
        </w:rPr>
        <w:t xml:space="preserve"> </w:t>
      </w:r>
      <w:r w:rsidR="00CE7222" w:rsidRPr="00300BBC">
        <w:rPr>
          <w:rFonts w:ascii="Calibri" w:hAnsi="Calibri" w:cs="Calibri"/>
          <w:sz w:val="20"/>
          <w:szCs w:val="20"/>
        </w:rPr>
        <w:t>stanoven</w:t>
      </w:r>
      <w:r w:rsidR="00CE7222">
        <w:rPr>
          <w:rFonts w:ascii="Calibri" w:hAnsi="Calibri" w:cs="Calibri"/>
          <w:sz w:val="20"/>
          <w:szCs w:val="20"/>
        </w:rPr>
        <w:t>é</w:t>
      </w:r>
      <w:r w:rsidR="00CE7222" w:rsidRPr="00300BBC">
        <w:rPr>
          <w:rFonts w:ascii="Calibri" w:hAnsi="Calibri" w:cs="Calibri"/>
          <w:sz w:val="20"/>
          <w:szCs w:val="20"/>
        </w:rPr>
        <w:t xml:space="preserve"> v </w:t>
      </w:r>
      <w:r w:rsidR="00CE7222">
        <w:rPr>
          <w:rFonts w:ascii="Calibri" w:hAnsi="Calibri" w:cs="Calibri"/>
          <w:sz w:val="20"/>
          <w:szCs w:val="20"/>
        </w:rPr>
        <w:t>o</w:t>
      </w:r>
      <w:r w:rsidR="00CE7222" w:rsidRPr="00300BBC">
        <w:rPr>
          <w:rFonts w:ascii="Calibri" w:hAnsi="Calibri" w:cs="Calibri"/>
          <w:sz w:val="20"/>
          <w:szCs w:val="20"/>
        </w:rPr>
        <w:t>známení</w:t>
      </w:r>
      <w:r w:rsidR="00CE7222" w:rsidRPr="00300BBC">
        <w:rPr>
          <w:rFonts w:ascii="Calibri" w:hAnsi="Calibri" w:cs="Calibri"/>
          <w:color w:val="0000FF"/>
          <w:sz w:val="20"/>
          <w:szCs w:val="20"/>
        </w:rPr>
        <w:t xml:space="preserve"> </w:t>
      </w:r>
      <w:r w:rsidR="00CE7222">
        <w:rPr>
          <w:rFonts w:ascii="Calibri" w:hAnsi="Calibri" w:cs="Calibri"/>
          <w:sz w:val="20"/>
          <w:szCs w:val="20"/>
        </w:rPr>
        <w:t>o zahájení zadávacího řízení – veřejné služby</w:t>
      </w:r>
      <w:r w:rsidR="00CE7222" w:rsidRPr="00FA458E">
        <w:rPr>
          <w:rFonts w:ascii="Calibri" w:hAnsi="Calibri" w:cs="Calibri"/>
          <w:sz w:val="20"/>
          <w:szCs w:val="20"/>
        </w:rPr>
        <w:t xml:space="preserve">, a to prostřednictvím elektronického nástroje E-ZAK na níže uvedenou elektronickou adresu </w:t>
      </w:r>
      <w:hyperlink r:id="rId14" w:history="1">
        <w:r w:rsidR="00CE7222" w:rsidRPr="00FA458E">
          <w:rPr>
            <w:rStyle w:val="Hypertextovodkaz"/>
            <w:rFonts w:ascii="Calibri" w:hAnsi="Calibri" w:cs="Arial"/>
            <w:sz w:val="20"/>
            <w:szCs w:val="20"/>
          </w:rPr>
          <w:t>https://zakazky.szdc.cz/</w:t>
        </w:r>
      </w:hyperlink>
      <w:r w:rsidR="00CE7222" w:rsidRPr="00FA458E">
        <w:rPr>
          <w:rFonts w:ascii="Calibri" w:hAnsi="Calibri" w:cs="Calibri"/>
          <w:sz w:val="20"/>
          <w:szCs w:val="20"/>
        </w:rPr>
        <w:t>.</w:t>
      </w:r>
      <w:r w:rsidR="00B574F0" w:rsidRPr="00B8011F">
        <w:rPr>
          <w:rFonts w:ascii="Calibri" w:hAnsi="Calibri" w:cs="Calibri"/>
          <w:sz w:val="20"/>
          <w:szCs w:val="20"/>
        </w:rPr>
        <w:t xml:space="preserve"> </w:t>
      </w:r>
      <w:r w:rsidR="004A08A6">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Default="00F562E9"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D240AB" w:rsidRPr="004D6979">
        <w:rPr>
          <w:rFonts w:ascii="Calibri" w:hAnsi="Calibri" w:cs="Calibri"/>
          <w:sz w:val="20"/>
          <w:szCs w:val="20"/>
        </w:rPr>
        <w:t xml:space="preserve">předloží úplnou elektronickou verzi nabídky, a to s využitím elektronického nástroje E-ZAK. </w:t>
      </w:r>
      <w:r w:rsidR="00D240AB"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D240AB">
        <w:rPr>
          <w:rFonts w:ascii="Calibri" w:hAnsi="Calibri" w:cs="Calibri"/>
          <w:sz w:val="20"/>
          <w:szCs w:val="20"/>
        </w:rPr>
        <w:t xml:space="preserve">na elektronické adrese </w:t>
      </w:r>
      <w:hyperlink r:id="rId15" w:history="1">
        <w:r w:rsidR="00D240AB" w:rsidRPr="003F3F0D">
          <w:rPr>
            <w:rStyle w:val="Hypertextovodkaz"/>
            <w:rFonts w:ascii="Calibri" w:hAnsi="Calibri" w:cs="Calibri"/>
            <w:sz w:val="20"/>
            <w:szCs w:val="20"/>
          </w:rPr>
          <w:t>https://zakazky.szdc.cz/manual.html</w:t>
        </w:r>
      </w:hyperlink>
      <w:r w:rsidR="00D240AB">
        <w:rPr>
          <w:rFonts w:ascii="Calibri" w:hAnsi="Calibri" w:cs="Calibri"/>
          <w:sz w:val="20"/>
          <w:szCs w:val="20"/>
        </w:rPr>
        <w:t>.</w:t>
      </w:r>
      <w:r w:rsidR="00D240AB" w:rsidRPr="004455B8">
        <w:rPr>
          <w:rFonts w:ascii="Calibri" w:hAnsi="Calibri" w:cs="Calibri"/>
          <w:sz w:val="20"/>
          <w:szCs w:val="20"/>
        </w:rPr>
        <w:t xml:space="preserve"> </w:t>
      </w:r>
      <w:r w:rsidR="00D240AB">
        <w:rPr>
          <w:rFonts w:ascii="Calibri" w:hAnsi="Calibri" w:cs="Calibri"/>
          <w:sz w:val="20"/>
          <w:szCs w:val="20"/>
        </w:rPr>
        <w:t xml:space="preserve">Nabídka nemusí být opatřena elektronickým podpisem osoby oprávněné jednat za dodavatele. </w:t>
      </w:r>
      <w:r w:rsidR="00D240AB" w:rsidRPr="004D6979">
        <w:rPr>
          <w:rFonts w:ascii="Calibri" w:hAnsi="Calibri" w:cs="Calibri"/>
          <w:sz w:val="20"/>
          <w:szCs w:val="20"/>
        </w:rPr>
        <w:t>Elektronický podpis je vyžadován pouze při registraci dodavatele do elektronického nástroje.</w:t>
      </w:r>
      <w:r w:rsidR="00D240AB"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D240AB">
        <w:rPr>
          <w:rFonts w:ascii="Calibri" w:hAnsi="Calibri" w:cs="Calibri"/>
          <w:sz w:val="20"/>
          <w:szCs w:val="20"/>
        </w:rPr>
        <w:t xml:space="preserve"> </w:t>
      </w:r>
      <w:r w:rsidR="00D240AB"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D240AB" w:rsidRPr="00362C9A">
        <w:rPr>
          <w:rFonts w:ascii="Calibri" w:hAnsi="Calibri" w:cs="Calibri"/>
          <w:sz w:val="20"/>
          <w:szCs w:val="20"/>
        </w:rPr>
        <w:t>rar</w:t>
      </w:r>
      <w:proofErr w:type="spellEnd"/>
      <w:r w:rsidR="00D240AB" w:rsidRPr="00362C9A">
        <w:rPr>
          <w:rFonts w:ascii="Calibri" w:hAnsi="Calibri" w:cs="Calibri"/>
          <w:sz w:val="20"/>
          <w:szCs w:val="20"/>
        </w:rPr>
        <w:t xml:space="preserve"> nebo 7z bez použití hesla. Zkomprimované soubory nesmí obsahovat žádný další zkomprimovaný soubor.</w:t>
      </w:r>
      <w:r w:rsidR="00D240AB">
        <w:rPr>
          <w:rFonts w:ascii="Calibri" w:hAnsi="Calibri" w:cs="Calibri"/>
          <w:sz w:val="20"/>
          <w:szCs w:val="20"/>
        </w:rPr>
        <w:t xml:space="preserve"> </w:t>
      </w:r>
      <w:r w:rsidR="00D240AB" w:rsidRPr="00FA458E">
        <w:rPr>
          <w:rFonts w:ascii="Calibri" w:hAnsi="Calibri" w:cs="Calibri"/>
          <w:sz w:val="20"/>
          <w:szCs w:val="20"/>
        </w:rPr>
        <w:t xml:space="preserve">Zadavatel upozorňuje, že systém elektronického zadávání veřejných zakázek E-ZAK umožňuje pracovat se soubory o velikosti nejvýše </w:t>
      </w:r>
      <w:r w:rsidR="00AA7CB8">
        <w:rPr>
          <w:rFonts w:ascii="Calibri" w:hAnsi="Calibri" w:cs="Calibri"/>
          <w:sz w:val="20"/>
          <w:szCs w:val="20"/>
        </w:rPr>
        <w:t>50</w:t>
      </w:r>
      <w:r w:rsidR="00D240AB" w:rsidRPr="00FA458E">
        <w:rPr>
          <w:rFonts w:ascii="Calibri" w:hAnsi="Calibri" w:cs="Calibri"/>
          <w:sz w:val="20"/>
          <w:szCs w:val="20"/>
        </w:rPr>
        <w:t>MB</w:t>
      </w:r>
      <w:r w:rsidR="00D240AB">
        <w:rPr>
          <w:rFonts w:ascii="Calibri" w:hAnsi="Calibri" w:cs="Calibri"/>
          <w:sz w:val="20"/>
          <w:szCs w:val="20"/>
        </w:rPr>
        <w:t xml:space="preserve"> </w:t>
      </w:r>
      <w:r w:rsidR="00D240AB" w:rsidRPr="00362C9A">
        <w:rPr>
          <w:rFonts w:ascii="Calibri" w:hAnsi="Calibri" w:cs="Calibri"/>
          <w:sz w:val="20"/>
          <w:szCs w:val="20"/>
        </w:rPr>
        <w:t>za jeden takový soubor, příp. zkomprimované soubory</w:t>
      </w:r>
      <w:r w:rsidR="00D240AB" w:rsidRPr="00FA458E">
        <w:rPr>
          <w:rFonts w:ascii="Calibri" w:hAnsi="Calibri" w:cs="Calibri"/>
          <w:sz w:val="20"/>
          <w:szCs w:val="20"/>
        </w:rPr>
        <w:t>. Soubory většího rozsahu je nutno před jejich odesláním prostřednictvím E-ZAK vhodným způsobem rozdělit.</w:t>
      </w:r>
      <w:r w:rsidR="00D240AB">
        <w:rPr>
          <w:rFonts w:ascii="Calibri" w:hAnsi="Calibri" w:cs="Calibri"/>
          <w:sz w:val="20"/>
          <w:szCs w:val="20"/>
        </w:rPr>
        <w:t xml:space="preserve"> </w:t>
      </w:r>
      <w:r w:rsidR="00D240AB" w:rsidRPr="00362C9A">
        <w:rPr>
          <w:rFonts w:ascii="Calibri" w:hAnsi="Calibri" w:cs="Calibri"/>
          <w:sz w:val="20"/>
          <w:szCs w:val="20"/>
        </w:rPr>
        <w:t>Velikost samotné nabídky jako celku není nijak omezena</w:t>
      </w:r>
      <w:r w:rsidR="00D240AB">
        <w:rPr>
          <w:rFonts w:ascii="Calibri" w:hAnsi="Calibri" w:cs="Calibri"/>
          <w:sz w:val="20"/>
          <w:szCs w:val="20"/>
        </w:rPr>
        <w:t xml:space="preserve">. </w:t>
      </w:r>
      <w:bookmarkStart w:id="30" w:name="_Ref131226724"/>
      <w:bookmarkStart w:id="31" w:name="_Ref191791018"/>
    </w:p>
    <w:p w:rsidR="00571721" w:rsidRPr="00992342" w:rsidRDefault="00571721" w:rsidP="00571721">
      <w:pPr>
        <w:ind w:left="1440"/>
        <w:jc w:val="both"/>
        <w:rPr>
          <w:rFonts w:ascii="Calibri" w:hAnsi="Calibri" w:cs="Calibri"/>
          <w:sz w:val="20"/>
          <w:szCs w:val="20"/>
        </w:rPr>
      </w:pPr>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A00F7F"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Všeobecné </w:t>
      </w:r>
      <w:r>
        <w:rPr>
          <w:rFonts w:ascii="Calibri" w:hAnsi="Calibri" w:cs="Calibri"/>
          <w:sz w:val="20"/>
          <w:szCs w:val="20"/>
          <w:lang w:val="cs-CZ"/>
        </w:rPr>
        <w:t>i</w:t>
      </w:r>
      <w:proofErr w:type="spellStart"/>
      <w:r w:rsidR="00B574F0" w:rsidRPr="00DE0A69">
        <w:rPr>
          <w:rFonts w:ascii="Calibri" w:hAnsi="Calibri" w:cs="Calibri"/>
          <w:sz w:val="20"/>
          <w:szCs w:val="20"/>
        </w:rPr>
        <w:t>nformace</w:t>
      </w:r>
      <w:proofErr w:type="spellEnd"/>
      <w:r w:rsidR="00B574F0" w:rsidRPr="00DE0A69">
        <w:rPr>
          <w:rFonts w:ascii="Calibri" w:hAnsi="Calibri" w:cs="Calibri"/>
          <w:sz w:val="20"/>
          <w:szCs w:val="20"/>
        </w:rPr>
        <w:t xml:space="preserve"> o dodavateli</w:t>
      </w:r>
      <w:r w:rsidR="005C2773" w:rsidRPr="00E55746">
        <w:rPr>
          <w:rFonts w:ascii="Calibri" w:hAnsi="Calibri" w:cs="Calibri"/>
          <w:sz w:val="20"/>
          <w:szCs w:val="20"/>
        </w:rPr>
        <w:t xml:space="preserve"> </w:t>
      </w:r>
      <w:r w:rsidR="00EA35AC">
        <w:rPr>
          <w:rFonts w:ascii="Calibri" w:hAnsi="Calibri" w:cs="Calibri"/>
          <w:sz w:val="20"/>
          <w:szCs w:val="20"/>
        </w:rPr>
        <w:t>včetně prohlášení o akceptaci zadávacích podmínek</w:t>
      </w:r>
      <w:r w:rsidR="00EA35AC" w:rsidRPr="00DE0A69">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obsažen</w:t>
      </w:r>
      <w:r w:rsidR="00B574F0">
        <w:rPr>
          <w:rFonts w:ascii="Calibri" w:hAnsi="Calibri" w:cs="Calibri"/>
          <w:sz w:val="20"/>
          <w:szCs w:val="20"/>
        </w:rPr>
        <w:t>ého</w:t>
      </w:r>
      <w:r w:rsidR="00B574F0" w:rsidRPr="00DE0A69">
        <w:rPr>
          <w:rFonts w:ascii="Calibri" w:hAnsi="Calibri" w:cs="Calibri"/>
          <w:sz w:val="20"/>
          <w:szCs w:val="20"/>
        </w:rPr>
        <w:t xml:space="preserve"> v Příloze č. </w:t>
      </w:r>
      <w:r w:rsidR="005C2773">
        <w:rPr>
          <w:rFonts w:ascii="Calibri" w:hAnsi="Calibri" w:cs="Calibri"/>
          <w:sz w:val="20"/>
          <w:szCs w:val="20"/>
        </w:rPr>
        <w:t>1</w:t>
      </w:r>
      <w:r w:rsidR="00B574F0" w:rsidRPr="00FD60FC">
        <w:rPr>
          <w:rFonts w:ascii="Calibri" w:hAnsi="Calibri" w:cs="Calibri"/>
          <w:color w:val="FF0000"/>
          <w:sz w:val="20"/>
          <w:szCs w:val="20"/>
        </w:rPr>
        <w:t xml:space="preserve"> </w:t>
      </w:r>
      <w:r w:rsidR="00B574F0"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lastRenderedPageBreak/>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EA35AC" w:rsidRPr="00EF7800" w:rsidRDefault="00EA35AC"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D240AB"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A00F7F">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D240AB">
        <w:rPr>
          <w:rFonts w:ascii="Calibri" w:hAnsi="Calibri" w:cs="Calibri"/>
          <w:sz w:val="20"/>
          <w:szCs w:val="20"/>
        </w:rPr>
        <w:t xml:space="preserve"> </w:t>
      </w:r>
      <w:r w:rsidR="00F054D5" w:rsidRPr="00C11124">
        <w:rPr>
          <w:rFonts w:ascii="Calibri" w:hAnsi="Calibri" w:cs="Calibri"/>
          <w:sz w:val="20"/>
          <w:szCs w:val="20"/>
        </w:rPr>
        <w:t xml:space="preserve">Požadavky na </w:t>
      </w:r>
      <w:r w:rsidR="00F054D5">
        <w:rPr>
          <w:rFonts w:ascii="Calibri" w:hAnsi="Calibri" w:cs="Calibri"/>
          <w:sz w:val="20"/>
          <w:szCs w:val="20"/>
        </w:rPr>
        <w:t xml:space="preserve">strukturu </w:t>
      </w:r>
      <w:r w:rsidR="00F054D5" w:rsidRPr="00C11124">
        <w:rPr>
          <w:rFonts w:ascii="Calibri" w:hAnsi="Calibri" w:cs="Calibri"/>
          <w:sz w:val="20"/>
          <w:szCs w:val="20"/>
        </w:rPr>
        <w:t xml:space="preserve">nabídky uvedené v  čl. </w:t>
      </w:r>
      <w:r w:rsidR="00F054D5">
        <w:rPr>
          <w:rFonts w:ascii="Calibri" w:hAnsi="Calibri" w:cs="Calibri"/>
          <w:sz w:val="20"/>
          <w:szCs w:val="20"/>
        </w:rPr>
        <w:t>11.3</w:t>
      </w:r>
      <w:r w:rsidR="00F054D5"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F054D5">
        <w:rPr>
          <w:rFonts w:ascii="Calibri" w:hAnsi="Calibri" w:cs="Calibri"/>
          <w:sz w:val="20"/>
          <w:szCs w:val="20"/>
        </w:rPr>
        <w:t xml:space="preserve">za nesplnění podmínek účasti v zadávacím </w:t>
      </w:r>
      <w:r w:rsidR="00F054D5" w:rsidRPr="00C11124">
        <w:rPr>
          <w:rFonts w:ascii="Calibri" w:hAnsi="Calibri" w:cs="Calibri"/>
          <w:sz w:val="20"/>
          <w:szCs w:val="20"/>
        </w:rPr>
        <w:t>řízení</w:t>
      </w:r>
      <w:r w:rsidR="00F054D5">
        <w:rPr>
          <w:rFonts w:ascii="Calibri" w:hAnsi="Calibri" w:cs="Calibri"/>
          <w:sz w:val="20"/>
          <w:szCs w:val="20"/>
        </w:rPr>
        <w:t xml:space="preserve">. </w:t>
      </w:r>
      <w:r w:rsidR="00D240AB" w:rsidRPr="0051454E">
        <w:rPr>
          <w:rFonts w:ascii="Calibri" w:hAnsi="Calibri" w:cs="Calibri"/>
          <w:sz w:val="20"/>
          <w:szCs w:val="20"/>
        </w:rPr>
        <w:t>Doklady prokazující splnění zadávacích podmínek předkládají účastníci zadávacího řízení v nabídce v</w:t>
      </w:r>
      <w:r w:rsidR="00EA35AC">
        <w:rPr>
          <w:rFonts w:ascii="Calibri" w:hAnsi="Calibri" w:cs="Calibri"/>
          <w:sz w:val="20"/>
          <w:szCs w:val="20"/>
        </w:rPr>
        <w:t> </w:t>
      </w:r>
      <w:r w:rsidR="00D240AB" w:rsidRPr="0051454E">
        <w:rPr>
          <w:rFonts w:ascii="Calibri" w:hAnsi="Calibri" w:cs="Calibri"/>
          <w:sz w:val="20"/>
          <w:szCs w:val="20"/>
        </w:rPr>
        <w:t>kopii</w:t>
      </w:r>
      <w:r w:rsidR="00EA35AC">
        <w:rPr>
          <w:rFonts w:ascii="Calibri" w:hAnsi="Calibri" w:cs="Calibri"/>
          <w:sz w:val="20"/>
          <w:szCs w:val="20"/>
        </w:rPr>
        <w:t xml:space="preserve">, </w:t>
      </w:r>
      <w:r w:rsidR="00EA35AC" w:rsidRPr="00377A7A">
        <w:rPr>
          <w:rFonts w:ascii="Calibri" w:hAnsi="Calibri" w:cs="Calibri"/>
          <w:sz w:val="20"/>
          <w:szCs w:val="20"/>
        </w:rPr>
        <w:t>není-li v těchto Pokynech uvedeno jinak</w:t>
      </w:r>
      <w:r w:rsidR="00D240AB" w:rsidRPr="0051454E">
        <w:rPr>
          <w:rFonts w:ascii="Calibri" w:hAnsi="Calibri" w:cs="Calibri"/>
          <w:sz w:val="20"/>
          <w:szCs w:val="20"/>
        </w:rPr>
        <w:t>.</w:t>
      </w:r>
      <w:r w:rsidR="00D240AB">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D240AB">
        <w:rPr>
          <w:rFonts w:ascii="Calibri" w:hAnsi="Calibri" w:cs="Calibri"/>
          <w:sz w:val="20"/>
          <w:szCs w:val="20"/>
        </w:rPr>
        <w:t>které zadavatel požaduje předložit v kopii a</w:t>
      </w:r>
      <w:r w:rsidR="00D240AB"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w:t>
      </w:r>
      <w:r w:rsidR="007273A9" w:rsidRPr="001E2867">
        <w:rPr>
          <w:rFonts w:ascii="Calibri" w:hAnsi="Calibri" w:cs="Calibri"/>
          <w:sz w:val="20"/>
          <w:szCs w:val="20"/>
        </w:rPr>
        <w:t xml:space="preserve">zadavatel doporučuje </w:t>
      </w:r>
      <w:r w:rsidR="007273A9">
        <w:rPr>
          <w:rFonts w:ascii="Calibri" w:hAnsi="Calibri" w:cs="Calibri"/>
          <w:sz w:val="20"/>
          <w:szCs w:val="20"/>
        </w:rPr>
        <w:t>podepsat</w:t>
      </w:r>
      <w:r w:rsidR="00B574F0" w:rsidRPr="00794E62">
        <w:rPr>
          <w:rFonts w:ascii="Calibri" w:hAnsi="Calibri" w:cs="Calibri"/>
          <w:sz w:val="20"/>
          <w:szCs w:val="20"/>
        </w:rPr>
        <w:t xml:space="preserve"> na příslušných stránkách těchto dokumentů osobou oprávněnou jednat za </w:t>
      </w:r>
      <w:r>
        <w:rPr>
          <w:rFonts w:ascii="Calibri" w:hAnsi="Calibri" w:cs="Calibri"/>
          <w:sz w:val="20"/>
          <w:szCs w:val="20"/>
        </w:rPr>
        <w:t>dodavatele</w:t>
      </w:r>
      <w:r w:rsidR="00D240AB">
        <w:rPr>
          <w:rFonts w:ascii="Calibri" w:hAnsi="Calibri" w:cs="Calibri"/>
          <w:sz w:val="20"/>
          <w:szCs w:val="20"/>
        </w:rPr>
        <w:t xml:space="preserve"> a </w:t>
      </w:r>
      <w:r w:rsidR="007273A9">
        <w:rPr>
          <w:rFonts w:ascii="Calibri" w:hAnsi="Calibri" w:cs="Calibri"/>
          <w:sz w:val="20"/>
          <w:szCs w:val="20"/>
        </w:rPr>
        <w:t>předložit</w:t>
      </w:r>
      <w:r w:rsidR="00D240AB">
        <w:rPr>
          <w:rFonts w:ascii="Calibri" w:hAnsi="Calibri" w:cs="Calibri"/>
          <w:sz w:val="20"/>
          <w:szCs w:val="20"/>
        </w:rPr>
        <w:t xml:space="preserve"> ve formě </w:t>
      </w:r>
      <w:proofErr w:type="spellStart"/>
      <w:r w:rsidR="00D240AB">
        <w:rPr>
          <w:rFonts w:ascii="Calibri" w:hAnsi="Calibri" w:cs="Calibri"/>
          <w:sz w:val="20"/>
          <w:szCs w:val="20"/>
        </w:rPr>
        <w:t>skenu</w:t>
      </w:r>
      <w:proofErr w:type="spellEnd"/>
      <w:r w:rsidR="00D240AB">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7273A9" w:rsidRPr="001E2867">
        <w:rPr>
          <w:rFonts w:ascii="Calibri" w:hAnsi="Calibri" w:cs="Calibri"/>
          <w:sz w:val="20"/>
          <w:szCs w:val="20"/>
        </w:rPr>
        <w:t>V souladu s obecnou úpravou v § 562 odst. 1 občanského zákoníku však platí, že písemná forma je zachována i při právním jednání učiněném elektronickými prostředky umožňujícími zachycení jeho obsahu a určení jednající osoby</w:t>
      </w:r>
      <w:r w:rsidR="007273A9">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w:t>
      </w:r>
      <w:r w:rsidR="007273A9" w:rsidRPr="001E2867">
        <w:rPr>
          <w:rFonts w:ascii="Calibri" w:hAnsi="Calibri" w:cs="Calibri"/>
          <w:sz w:val="20"/>
          <w:szCs w:val="20"/>
        </w:rPr>
        <w:t xml:space="preserve">zadavatel doporučuje </w:t>
      </w:r>
      <w:r w:rsidR="00AF2D91">
        <w:rPr>
          <w:rFonts w:ascii="Calibri" w:hAnsi="Calibri" w:cs="Calibri"/>
          <w:sz w:val="20"/>
          <w:szCs w:val="20"/>
        </w:rPr>
        <w:t xml:space="preserve">dokumenty </w:t>
      </w:r>
      <w:r w:rsidR="007273A9">
        <w:rPr>
          <w:rFonts w:ascii="Calibri" w:hAnsi="Calibri" w:cs="Calibri"/>
          <w:sz w:val="20"/>
          <w:szCs w:val="20"/>
        </w:rPr>
        <w:t>podepsat</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lastRenderedPageBreak/>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628502"/>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w:t>
      </w:r>
      <w:r w:rsidRPr="00794E62">
        <w:rPr>
          <w:rFonts w:ascii="Calibri" w:hAnsi="Calibri" w:cs="Arial"/>
          <w:sz w:val="20"/>
          <w:szCs w:val="20"/>
        </w:rPr>
        <w:t>Cen</w:t>
      </w:r>
      <w:r w:rsidR="00C17CCC">
        <w:rPr>
          <w:rFonts w:ascii="Calibri" w:hAnsi="Calibri" w:cs="Arial"/>
          <w:sz w:val="20"/>
          <w:szCs w:val="20"/>
        </w:rPr>
        <w:t>u</w:t>
      </w:r>
      <w:r w:rsidRPr="00794E62">
        <w:rPr>
          <w:rFonts w:ascii="Calibri" w:hAnsi="Calibri" w:cs="Arial"/>
          <w:sz w:val="20"/>
          <w:szCs w:val="20"/>
        </w:rPr>
        <w:t xml:space="preserve"> za 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628503"/>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628504"/>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C40F6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F1314F">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107FCC" w:rsidRDefault="00107FCC">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628505"/>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628506"/>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w:t>
      </w:r>
      <w:r w:rsidRPr="00794E62">
        <w:rPr>
          <w:rFonts w:ascii="Calibri" w:hAnsi="Calibri" w:cs="Arial"/>
          <w:sz w:val="20"/>
          <w:szCs w:val="20"/>
        </w:rPr>
        <w:t>Cen</w:t>
      </w:r>
      <w:r w:rsidR="00C17CCC">
        <w:rPr>
          <w:rFonts w:ascii="Calibri" w:hAnsi="Calibri" w:cs="Arial"/>
          <w:sz w:val="20"/>
          <w:szCs w:val="20"/>
        </w:rPr>
        <w:t>u</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personálu</w:t>
      </w:r>
      <w:r w:rsidR="00270DE8">
        <w:rPr>
          <w:rFonts w:ascii="Calibri" w:hAnsi="Calibri" w:cs="Calibri"/>
          <w:sz w:val="20"/>
          <w:szCs w:val="20"/>
        </w:rPr>
        <w:t xml:space="preserve"> (je-li to dále v textu těchto Pokynů výslovně stanoveno)</w:t>
      </w:r>
      <w:r w:rsidR="00BD37C0">
        <w:rPr>
          <w:rFonts w:ascii="Calibri" w:hAnsi="Calibri" w:cs="Calibri"/>
          <w:sz w:val="20"/>
          <w:szCs w:val="20"/>
        </w:rPr>
        <w:t xml:space="preserve">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976CF6">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lastRenderedPageBreak/>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AC3580" w:rsidRDefault="00640DC3" w:rsidP="00AC7074">
            <w:pPr>
              <w:pStyle w:val="Odstavecseseznamem"/>
              <w:ind w:left="317"/>
              <w:jc w:val="both"/>
              <w:rPr>
                <w:rFonts w:ascii="Calibri" w:hAnsi="Calibri" w:cs="Calibri"/>
                <w:sz w:val="20"/>
                <w:szCs w:val="20"/>
                <w:highlight w:val="green"/>
              </w:rPr>
            </w:pPr>
            <w:r w:rsidRPr="00640DC3">
              <w:rPr>
                <w:rFonts w:ascii="Calibri" w:hAnsi="Calibri" w:cs="Arial"/>
                <w:bCs/>
                <w:sz w:val="20"/>
                <w:szCs w:val="20"/>
              </w:rPr>
              <w:t>Nestanovuje se</w:t>
            </w:r>
          </w:p>
        </w:tc>
        <w:tc>
          <w:tcPr>
            <w:tcW w:w="3685" w:type="dxa"/>
            <w:vAlign w:val="center"/>
          </w:tcPr>
          <w:p w:rsidR="00E90964" w:rsidRPr="00AC3580" w:rsidRDefault="00640DC3" w:rsidP="00AC7074">
            <w:pPr>
              <w:pStyle w:val="Odstavecseseznamem"/>
              <w:ind w:left="317"/>
              <w:jc w:val="both"/>
              <w:rPr>
                <w:rFonts w:ascii="Calibri" w:hAnsi="Calibri" w:cs="Calibri"/>
                <w:sz w:val="20"/>
                <w:szCs w:val="20"/>
                <w:highlight w:val="green"/>
              </w:rPr>
            </w:pPr>
            <w:r w:rsidRPr="00640DC3">
              <w:rPr>
                <w:rFonts w:ascii="Calibri" w:hAnsi="Calibri" w:cs="Calibri"/>
                <w:sz w:val="20"/>
                <w:szCs w:val="20"/>
              </w:rPr>
              <w:t>-------------------------------------------</w:t>
            </w:r>
          </w:p>
        </w:tc>
      </w:tr>
    </w:tbl>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 xml:space="preserve">údajů uvedených </w:t>
      </w:r>
      <w:r w:rsidR="00B2589C">
        <w:rPr>
          <w:rFonts w:ascii="Calibri" w:hAnsi="Calibri" w:cs="Arial"/>
          <w:sz w:val="20"/>
          <w:szCs w:val="20"/>
        </w:rPr>
        <w:t xml:space="preserve">v </w:t>
      </w:r>
      <w:r w:rsidRPr="00A85D24">
        <w:rPr>
          <w:rFonts w:ascii="Calibri" w:hAnsi="Calibri" w:cs="Arial"/>
          <w:sz w:val="20"/>
          <w:szCs w:val="20"/>
        </w:rPr>
        <w:t>profesních životopis</w:t>
      </w:r>
      <w:r w:rsidR="007074D5">
        <w:rPr>
          <w:rFonts w:ascii="Calibri" w:hAnsi="Calibri" w:cs="Arial"/>
          <w:sz w:val="20"/>
          <w:szCs w:val="20"/>
        </w:rPr>
        <w:t>ech</w:t>
      </w:r>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303511" w:rsidRPr="00A85D24" w:rsidRDefault="00303511" w:rsidP="0084530A">
      <w:pPr>
        <w:spacing w:before="120"/>
        <w:ind w:left="1418"/>
        <w:jc w:val="both"/>
        <w:rPr>
          <w:rFonts w:ascii="Calibri" w:hAnsi="Calibri" w:cs="Arial"/>
          <w:sz w:val="20"/>
          <w:szCs w:val="20"/>
        </w:rPr>
      </w:pP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jc w:val="both"/>
              <w:rPr>
                <w:rFonts w:ascii="Calibri" w:hAnsi="Calibri" w:cs="Arial"/>
                <w:bCs/>
                <w:sz w:val="20"/>
                <w:szCs w:val="20"/>
              </w:rPr>
            </w:pPr>
          </w:p>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7074D5">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00F054D5">
              <w:rPr>
                <w:rFonts w:ascii="Calibri" w:hAnsi="Calibri" w:cs="Calibri"/>
                <w:sz w:val="20"/>
                <w:szCs w:val="20"/>
              </w:rPr>
              <w:t xml:space="preserve">projektových </w:t>
            </w:r>
            <w:r w:rsidRPr="00465F4C">
              <w:rPr>
                <w:rFonts w:ascii="Calibri" w:hAnsi="Calibri" w:cs="Arial"/>
                <w:bCs/>
                <w:sz w:val="20"/>
                <w:szCs w:val="20"/>
              </w:rPr>
              <w:t>pr</w:t>
            </w:r>
            <w:r w:rsidR="00C4550B">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7074D5">
              <w:rPr>
                <w:rFonts w:ascii="Calibri" w:hAnsi="Calibri" w:cs="Arial"/>
                <w:bCs/>
                <w:sz w:val="20"/>
                <w:szCs w:val="20"/>
              </w:rPr>
              <w:t xml:space="preserve"> nebo</w:t>
            </w:r>
            <w:r w:rsidR="001103AD">
              <w:rPr>
                <w:rFonts w:ascii="Calibri" w:hAnsi="Calibri" w:cs="Arial"/>
                <w:bCs/>
                <w:sz w:val="20"/>
                <w:szCs w:val="20"/>
              </w:rPr>
              <w:t xml:space="preserve"> </w:t>
            </w:r>
            <w:r w:rsidR="00203114">
              <w:rPr>
                <w:rFonts w:ascii="Calibri" w:hAnsi="Calibri" w:cs="Arial"/>
                <w:bCs/>
                <w:sz w:val="20"/>
                <w:szCs w:val="20"/>
              </w:rPr>
              <w:t>DSP</w:t>
            </w:r>
            <w:r w:rsidR="007074D5">
              <w:rPr>
                <w:rFonts w:ascii="Calibri" w:hAnsi="Calibri" w:cs="Arial"/>
                <w:bCs/>
                <w:sz w:val="20"/>
                <w:szCs w:val="20"/>
              </w:rPr>
              <w:t xml:space="preserve"> nebo</w:t>
            </w:r>
            <w:r w:rsidR="002632E2">
              <w:rPr>
                <w:rFonts w:ascii="Calibri" w:hAnsi="Calibri" w:cs="Arial"/>
                <w:bCs/>
                <w:sz w:val="20"/>
                <w:szCs w:val="20"/>
              </w:rPr>
              <w:t xml:space="preserve"> DSP+PDPS</w:t>
            </w:r>
            <w:r w:rsidR="008E1620">
              <w:rPr>
                <w:rFonts w:ascii="Calibri" w:hAnsi="Calibri" w:cs="Arial"/>
                <w:bCs/>
                <w:sz w:val="20"/>
                <w:szCs w:val="20"/>
              </w:rPr>
              <w:t xml:space="preserve"> nebo </w:t>
            </w:r>
            <w:r w:rsidR="005C2F26">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w:t>
            </w:r>
            <w:r w:rsidR="00A141DF" w:rsidRPr="00A141DF">
              <w:rPr>
                <w:rFonts w:ascii="Calibri" w:hAnsi="Calibri" w:cs="Calibri"/>
                <w:sz w:val="20"/>
                <w:szCs w:val="20"/>
              </w:rPr>
              <w:t>projektování rekonstrukce nebo novostavby elektrifikované železniční trati včetně zabezpečovacího zařízení v délce souvislého</w:t>
            </w:r>
            <w:r w:rsidR="00A141DF">
              <w:rPr>
                <w:rFonts w:ascii="Calibri" w:hAnsi="Calibri" w:cs="Calibri"/>
                <w:sz w:val="20"/>
                <w:szCs w:val="20"/>
              </w:rPr>
              <w:t xml:space="preserve"> traťového úseku minimálně </w:t>
            </w:r>
            <w:r w:rsidR="00A141DF" w:rsidRPr="00107FCC">
              <w:rPr>
                <w:rFonts w:ascii="Calibri" w:hAnsi="Calibri" w:cs="Calibri"/>
                <w:b/>
                <w:sz w:val="20"/>
                <w:szCs w:val="20"/>
              </w:rPr>
              <w:t>4 km</w:t>
            </w:r>
            <w:r w:rsidR="00C4550B">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8E162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každý </w:t>
            </w:r>
            <w:r w:rsidR="00680975">
              <w:rPr>
                <w:rFonts w:ascii="Calibri" w:hAnsi="Calibri" w:cs="Arial"/>
                <w:bCs/>
                <w:sz w:val="20"/>
                <w:szCs w:val="20"/>
              </w:rPr>
              <w:t>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6D74E6">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w:t>
            </w:r>
            <w:r w:rsidR="00F054D5">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097093" w:rsidRPr="00097093">
              <w:rPr>
                <w:rFonts w:ascii="Calibri" w:hAnsi="Calibri" w:cs="Calibri"/>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7074D5">
              <w:rPr>
                <w:rFonts w:ascii="Calibri" w:hAnsi="Calibri" w:cs="Arial"/>
                <w:bCs/>
                <w:sz w:val="20"/>
                <w:szCs w:val="20"/>
              </w:rPr>
              <w:t xml:space="preserve"> nebo</w:t>
            </w:r>
            <w:r w:rsidR="001103AD" w:rsidRPr="00465F4C">
              <w:rPr>
                <w:rFonts w:ascii="Calibri" w:hAnsi="Calibri" w:cs="Arial"/>
                <w:bCs/>
                <w:sz w:val="20"/>
                <w:szCs w:val="20"/>
              </w:rPr>
              <w:t xml:space="preserve"> </w:t>
            </w:r>
            <w:r w:rsidR="00203114">
              <w:rPr>
                <w:rFonts w:ascii="Calibri" w:hAnsi="Calibri" w:cs="Arial"/>
                <w:bCs/>
                <w:sz w:val="20"/>
                <w:szCs w:val="20"/>
              </w:rPr>
              <w:t>DSP</w:t>
            </w:r>
            <w:r w:rsidR="007074D5">
              <w:rPr>
                <w:rFonts w:ascii="Calibri" w:hAnsi="Calibri" w:cs="Arial"/>
                <w:bCs/>
                <w:sz w:val="20"/>
                <w:szCs w:val="20"/>
              </w:rPr>
              <w:t xml:space="preserve"> nebo</w:t>
            </w:r>
            <w:r w:rsidR="002632E2">
              <w:rPr>
                <w:rFonts w:ascii="Calibri" w:hAnsi="Calibri" w:cs="Arial"/>
                <w:bCs/>
                <w:sz w:val="20"/>
                <w:szCs w:val="20"/>
              </w:rPr>
              <w:t xml:space="preserve"> DSP+PDPS</w:t>
            </w:r>
            <w:r w:rsidRPr="00465F4C">
              <w:rPr>
                <w:rFonts w:ascii="Calibri" w:hAnsi="Calibri" w:cs="Arial"/>
                <w:bCs/>
                <w:sz w:val="20"/>
                <w:szCs w:val="20"/>
              </w:rPr>
              <w:t xml:space="preserve"> </w:t>
            </w:r>
            <w:r w:rsidR="008E1620">
              <w:rPr>
                <w:rFonts w:ascii="Calibri" w:hAnsi="Calibri" w:cs="Arial"/>
                <w:bCs/>
                <w:sz w:val="20"/>
                <w:szCs w:val="20"/>
              </w:rPr>
              <w:t xml:space="preserve">nebo </w:t>
            </w:r>
            <w:r w:rsidR="005C2F26">
              <w:rPr>
                <w:rFonts w:ascii="Calibri" w:hAnsi="Calibri" w:cs="Calibri"/>
                <w:sz w:val="20"/>
                <w:szCs w:val="20"/>
              </w:rPr>
              <w:t>DUSP</w:t>
            </w:r>
            <w:r w:rsidR="008E1620">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w:t>
            </w:r>
            <w:r w:rsidR="00F054D5">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 xml:space="preserve">nejméně </w:t>
            </w:r>
            <w:r w:rsidR="006D74E6" w:rsidRPr="00EB5E39">
              <w:rPr>
                <w:rFonts w:ascii="Calibri" w:hAnsi="Calibri" w:cs="Arial"/>
                <w:b/>
                <w:bCs/>
                <w:sz w:val="20"/>
                <w:szCs w:val="20"/>
              </w:rPr>
              <w:t>8 mil.</w:t>
            </w:r>
            <w:r w:rsidRPr="00EB5E39">
              <w:rPr>
                <w:rFonts w:ascii="Calibri" w:hAnsi="Calibri" w:cs="Arial"/>
                <w:b/>
                <w:bCs/>
                <w:sz w:val="20"/>
                <w:szCs w:val="20"/>
              </w:rPr>
              <w:t xml:space="preserve"> Kč bez DPH</w:t>
            </w:r>
            <w:r w:rsidRPr="00465F4C">
              <w:rPr>
                <w:rFonts w:ascii="Calibri" w:hAnsi="Calibri" w:cs="Arial"/>
                <w:bCs/>
                <w:sz w:val="20"/>
                <w:szCs w:val="20"/>
              </w:rPr>
              <w:t xml:space="preserve">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3A2A9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6D74E6" w:rsidRDefault="00830ED6" w:rsidP="000B1EB5">
            <w:pPr>
              <w:rPr>
                <w:rFonts w:ascii="Calibri" w:hAnsi="Calibri" w:cs="Arial"/>
                <w:bCs/>
                <w:sz w:val="20"/>
                <w:szCs w:val="20"/>
              </w:rPr>
            </w:pPr>
          </w:p>
          <w:p w:rsidR="00B165B7" w:rsidRPr="00465F4C" w:rsidRDefault="00B165B7" w:rsidP="000B1EB5">
            <w:pPr>
              <w:rPr>
                <w:rFonts w:ascii="Calibri" w:hAnsi="Calibri" w:cs="Arial"/>
                <w:bCs/>
                <w:sz w:val="20"/>
                <w:szCs w:val="20"/>
              </w:rPr>
            </w:pPr>
            <w:r w:rsidRPr="006D74E6">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8D7D4E" w:rsidP="007074D5">
            <w:pPr>
              <w:jc w:val="both"/>
              <w:rPr>
                <w:rFonts w:ascii="Calibri" w:hAnsi="Calibri" w:cs="Arial"/>
                <w:bCs/>
                <w:sz w:val="20"/>
                <w:szCs w:val="20"/>
              </w:rPr>
            </w:pPr>
            <w:r w:rsidRPr="008D7D4E">
              <w:rPr>
                <w:rFonts w:ascii="Calibri" w:hAnsi="Calibri" w:cs="Arial"/>
                <w:bCs/>
                <w:sz w:val="20"/>
                <w:szCs w:val="20"/>
              </w:rPr>
              <w:t xml:space="preserve">délka praxe </w:t>
            </w:r>
            <w:r w:rsidR="00142BEF">
              <w:rPr>
                <w:rFonts w:ascii="Calibri" w:hAnsi="Calibri" w:cs="Arial"/>
                <w:bCs/>
                <w:sz w:val="20"/>
                <w:szCs w:val="20"/>
              </w:rPr>
              <w:t xml:space="preserve">ve svém oboru </w:t>
            </w:r>
            <w:r w:rsidR="00B165B7"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F054D5">
              <w:rPr>
                <w:rFonts w:ascii="Calibri" w:hAnsi="Calibri" w:cs="Calibri"/>
                <w:sz w:val="20"/>
                <w:szCs w:val="20"/>
              </w:rPr>
              <w:t xml:space="preserve">projektových </w:t>
            </w:r>
            <w:r w:rsidR="00B165B7" w:rsidRPr="00465F4C">
              <w:rPr>
                <w:rFonts w:ascii="Calibri" w:hAnsi="Calibri" w:cs="Arial"/>
                <w:bCs/>
                <w:sz w:val="20"/>
                <w:szCs w:val="20"/>
              </w:rPr>
              <w:t>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203114">
              <w:rPr>
                <w:rFonts w:ascii="Calibri" w:hAnsi="Calibri" w:cs="Arial"/>
                <w:bCs/>
                <w:sz w:val="20"/>
                <w:szCs w:val="20"/>
              </w:rPr>
              <w:t>DUR</w:t>
            </w:r>
            <w:r w:rsidR="007074D5">
              <w:rPr>
                <w:rFonts w:ascii="Calibri" w:hAnsi="Calibri" w:cs="Arial"/>
                <w:bCs/>
                <w:sz w:val="20"/>
                <w:szCs w:val="20"/>
              </w:rPr>
              <w:t xml:space="preserve"> nebo</w:t>
            </w:r>
            <w:r w:rsidR="001103AD" w:rsidRPr="00465F4C">
              <w:rPr>
                <w:rFonts w:ascii="Calibri" w:hAnsi="Calibri" w:cs="Arial"/>
                <w:bCs/>
                <w:sz w:val="20"/>
                <w:szCs w:val="20"/>
              </w:rPr>
              <w:t xml:space="preserve"> </w:t>
            </w:r>
            <w:r w:rsidR="00203114">
              <w:rPr>
                <w:rFonts w:ascii="Calibri" w:hAnsi="Calibri" w:cs="Arial"/>
                <w:bCs/>
                <w:sz w:val="20"/>
                <w:szCs w:val="20"/>
              </w:rPr>
              <w:t>DSP</w:t>
            </w:r>
            <w:r w:rsidR="007074D5">
              <w:rPr>
                <w:rFonts w:ascii="Calibri" w:hAnsi="Calibri" w:cs="Arial"/>
                <w:bCs/>
                <w:sz w:val="20"/>
                <w:szCs w:val="20"/>
              </w:rPr>
              <w:t xml:space="preserve"> nebo</w:t>
            </w:r>
            <w:r w:rsidR="002632E2">
              <w:rPr>
                <w:rFonts w:ascii="Calibri" w:hAnsi="Calibri" w:cs="Arial"/>
                <w:bCs/>
                <w:sz w:val="20"/>
                <w:szCs w:val="20"/>
              </w:rPr>
              <w:t xml:space="preserve"> DSP+PDPS</w:t>
            </w:r>
            <w:r w:rsidR="008E1620">
              <w:rPr>
                <w:rFonts w:ascii="Calibri" w:hAnsi="Calibri" w:cs="Arial"/>
                <w:bCs/>
                <w:sz w:val="20"/>
                <w:szCs w:val="20"/>
              </w:rPr>
              <w:t xml:space="preserve"> nebo </w:t>
            </w:r>
            <w:r w:rsidR="005C2F26">
              <w:rPr>
                <w:rFonts w:ascii="Calibri" w:hAnsi="Calibri" w:cs="Calibri"/>
                <w:sz w:val="20"/>
                <w:szCs w:val="20"/>
              </w:rPr>
              <w:t>DUSP</w:t>
            </w:r>
            <w:r w:rsidR="0046773D">
              <w:rPr>
                <w:rFonts w:ascii="Calibri" w:hAnsi="Calibri" w:cs="Arial"/>
                <w:bCs/>
                <w:sz w:val="20"/>
                <w:szCs w:val="20"/>
              </w:rPr>
              <w:t>,</w:t>
            </w:r>
            <w:r w:rsidR="00B165B7" w:rsidRPr="00465F4C">
              <w:rPr>
                <w:rFonts w:ascii="Calibri" w:hAnsi="Calibri" w:cs="Arial"/>
                <w:bCs/>
                <w:sz w:val="20"/>
                <w:szCs w:val="20"/>
              </w:rPr>
              <w:t xml:space="preserve"> nad rámec </w:t>
            </w:r>
            <w:r w:rsidR="00B165B7" w:rsidRPr="00465F4C">
              <w:rPr>
                <w:rFonts w:ascii="Calibri" w:hAnsi="Calibri" w:cs="Arial"/>
                <w:bCs/>
                <w:sz w:val="20"/>
                <w:szCs w:val="20"/>
              </w:rPr>
              <w:lastRenderedPageBreak/>
              <w:t>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6D74E6">
            <w:pPr>
              <w:rPr>
                <w:rFonts w:ascii="Calibri" w:hAnsi="Calibri" w:cs="Arial"/>
                <w:bCs/>
                <w:sz w:val="20"/>
                <w:szCs w:val="20"/>
              </w:rPr>
            </w:pPr>
            <w:r w:rsidRPr="00465F4C">
              <w:rPr>
                <w:rFonts w:ascii="Calibri" w:hAnsi="Calibri" w:cs="Arial"/>
                <w:bCs/>
                <w:sz w:val="20"/>
                <w:szCs w:val="20"/>
              </w:rPr>
              <w:lastRenderedPageBreak/>
              <w:t xml:space="preserve">1 bod za každý </w:t>
            </w:r>
            <w:r w:rsidR="00A36F2F">
              <w:rPr>
                <w:rFonts w:ascii="Calibri" w:hAnsi="Calibri" w:cs="Arial"/>
                <w:bCs/>
                <w:sz w:val="20"/>
                <w:szCs w:val="20"/>
              </w:rPr>
              <w:t>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6D74E6">
            <w:pPr>
              <w:rPr>
                <w:rFonts w:ascii="Calibri" w:hAnsi="Calibri" w:cs="Arial"/>
                <w:bCs/>
                <w:sz w:val="20"/>
                <w:szCs w:val="20"/>
              </w:rPr>
            </w:pPr>
            <w:r w:rsidRPr="00465F4C">
              <w:rPr>
                <w:rFonts w:ascii="Calibri" w:hAnsi="Calibri" w:cs="Arial"/>
                <w:bCs/>
                <w:sz w:val="20"/>
                <w:szCs w:val="20"/>
              </w:rPr>
              <w:t>5</w:t>
            </w:r>
            <w:r w:rsidR="008D7D4E" w:rsidRPr="00465F4C">
              <w:rPr>
                <w:rFonts w:ascii="Calibri" w:hAnsi="Calibri" w:cs="Arial"/>
                <w:bCs/>
                <w:sz w:val="20"/>
                <w:szCs w:val="20"/>
              </w:rPr>
              <w:t xml:space="preserve"> </w:t>
            </w:r>
          </w:p>
        </w:tc>
      </w:tr>
      <w:tr w:rsidR="00B165B7" w:rsidRPr="00465F4C" w:rsidTr="00D3685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3C4DF6" w:rsidP="006D74E6">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w:t>
            </w:r>
            <w:r w:rsidR="00F054D5">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7074D5">
              <w:rPr>
                <w:rFonts w:ascii="Calibri" w:hAnsi="Calibri" w:cs="Arial"/>
                <w:bCs/>
                <w:sz w:val="20"/>
                <w:szCs w:val="20"/>
              </w:rPr>
              <w:t xml:space="preserve"> nebo</w:t>
            </w:r>
            <w:r w:rsidR="001103AD" w:rsidRPr="00465F4C">
              <w:rPr>
                <w:rFonts w:ascii="Calibri" w:hAnsi="Calibri" w:cs="Arial"/>
                <w:bCs/>
                <w:sz w:val="20"/>
                <w:szCs w:val="20"/>
              </w:rPr>
              <w:t xml:space="preserve"> </w:t>
            </w:r>
            <w:r w:rsidR="00203114">
              <w:rPr>
                <w:rFonts w:ascii="Calibri" w:hAnsi="Calibri" w:cs="Arial"/>
                <w:bCs/>
                <w:sz w:val="20"/>
                <w:szCs w:val="20"/>
              </w:rPr>
              <w:t>DSP</w:t>
            </w:r>
            <w:r w:rsidR="007074D5">
              <w:rPr>
                <w:rFonts w:ascii="Calibri" w:hAnsi="Calibri" w:cs="Arial"/>
                <w:bCs/>
                <w:sz w:val="20"/>
                <w:szCs w:val="20"/>
              </w:rPr>
              <w:t xml:space="preserve"> nebo</w:t>
            </w:r>
            <w:r w:rsidR="002632E2">
              <w:rPr>
                <w:rFonts w:ascii="Calibri" w:hAnsi="Calibri" w:cs="Arial"/>
                <w:bCs/>
                <w:sz w:val="20"/>
                <w:szCs w:val="20"/>
              </w:rPr>
              <w:t xml:space="preserve"> DSP+PDPS</w:t>
            </w:r>
            <w:r w:rsidR="008E1620">
              <w:rPr>
                <w:rFonts w:ascii="Calibri" w:hAnsi="Calibri" w:cs="Arial"/>
                <w:bCs/>
                <w:sz w:val="20"/>
                <w:szCs w:val="20"/>
              </w:rPr>
              <w:t xml:space="preserve"> 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F054D5">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 xml:space="preserve">nejméně </w:t>
            </w:r>
            <w:r w:rsidR="006D74E6" w:rsidRPr="00EB5E39">
              <w:rPr>
                <w:rFonts w:ascii="Calibri" w:hAnsi="Calibri" w:cs="Arial"/>
                <w:b/>
                <w:bCs/>
                <w:sz w:val="20"/>
                <w:szCs w:val="20"/>
              </w:rPr>
              <w:t>8 mil.</w:t>
            </w:r>
            <w:r w:rsidRPr="00EB5E39">
              <w:rPr>
                <w:rFonts w:ascii="Calibri" w:hAnsi="Calibri" w:cs="Arial"/>
                <w:b/>
                <w:bCs/>
                <w:sz w:val="20"/>
                <w:szCs w:val="20"/>
              </w:rPr>
              <w:t xml:space="preserve"> Kč bez DPH</w:t>
            </w:r>
            <w:r w:rsidRPr="00465F4C">
              <w:rPr>
                <w:rFonts w:ascii="Calibri" w:hAnsi="Calibri" w:cs="Arial"/>
                <w:bCs/>
                <w:sz w:val="20"/>
                <w:szCs w:val="20"/>
              </w:rPr>
              <w:t xml:space="preserve">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6D74E6" w:rsidP="006D74E6">
            <w:pPr>
              <w:rPr>
                <w:rFonts w:ascii="Calibri" w:hAnsi="Calibri" w:cs="Arial"/>
                <w:bCs/>
                <w:sz w:val="20"/>
                <w:szCs w:val="20"/>
              </w:rPr>
            </w:pPr>
            <w:r>
              <w:rPr>
                <w:rFonts w:ascii="Calibri" w:hAnsi="Calibri" w:cs="Arial"/>
                <w:bCs/>
                <w:sz w:val="20"/>
                <w:szCs w:val="20"/>
              </w:rPr>
              <w:t>5</w:t>
            </w:r>
          </w:p>
        </w:tc>
      </w:tr>
      <w:tr w:rsidR="00B165B7" w:rsidRPr="00465F4C" w:rsidTr="00552A2D">
        <w:trPr>
          <w:trHeight w:val="565"/>
        </w:trPr>
        <w:tc>
          <w:tcPr>
            <w:tcW w:w="1701" w:type="dxa"/>
            <w:tcBorders>
              <w:top w:val="single" w:sz="4" w:space="0" w:color="auto"/>
              <w:left w:val="single" w:sz="4" w:space="0" w:color="auto"/>
              <w:right w:val="single" w:sz="4" w:space="0" w:color="auto"/>
            </w:tcBorders>
          </w:tcPr>
          <w:p w:rsidR="00830ED6" w:rsidRDefault="00830ED6" w:rsidP="000B1EB5">
            <w:pPr>
              <w:rPr>
                <w:rFonts w:ascii="Calibri" w:hAnsi="Calibri" w:cs="Arial"/>
                <w:bCs/>
                <w:sz w:val="20"/>
                <w:szCs w:val="20"/>
                <w:highlight w:val="green"/>
              </w:rPr>
            </w:pPr>
          </w:p>
          <w:p w:rsidR="00B165B7" w:rsidRPr="00465F4C" w:rsidRDefault="00B165B7" w:rsidP="000B1EB5">
            <w:pPr>
              <w:rPr>
                <w:rFonts w:ascii="Calibri" w:hAnsi="Calibri" w:cs="Arial"/>
                <w:bCs/>
                <w:sz w:val="20"/>
                <w:szCs w:val="20"/>
              </w:rPr>
            </w:pPr>
            <w:r w:rsidRPr="006D74E6">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7074D5">
            <w:pPr>
              <w:jc w:val="both"/>
              <w:rPr>
                <w:rFonts w:ascii="Calibri" w:hAnsi="Calibri" w:cs="Arial"/>
                <w:bCs/>
                <w:sz w:val="20"/>
                <w:szCs w:val="20"/>
              </w:rPr>
            </w:pPr>
            <w:r w:rsidRPr="00465F4C">
              <w:rPr>
                <w:rFonts w:ascii="Calibri" w:hAnsi="Calibri" w:cs="Arial"/>
                <w:bCs/>
                <w:sz w:val="20"/>
                <w:szCs w:val="20"/>
              </w:rPr>
              <w:t xml:space="preserve">délka praxe </w:t>
            </w:r>
            <w:r w:rsidR="00006EFA">
              <w:rPr>
                <w:rFonts w:ascii="Calibri" w:hAnsi="Calibri" w:cs="Arial"/>
                <w:bCs/>
                <w:sz w:val="20"/>
                <w:szCs w:val="20"/>
              </w:rPr>
              <w:t>ve svém oboru</w:t>
            </w:r>
            <w:r w:rsidR="00006EFA"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F054D5">
              <w:rPr>
                <w:rFonts w:ascii="Calibri" w:hAnsi="Calibri" w:cs="Calibri"/>
                <w:sz w:val="20"/>
                <w:szCs w:val="20"/>
              </w:rPr>
              <w:t xml:space="preserve">projektových </w:t>
            </w:r>
            <w:r w:rsidRPr="00465F4C">
              <w:rPr>
                <w:rFonts w:ascii="Calibri" w:hAnsi="Calibri" w:cs="Arial"/>
                <w:bCs/>
                <w:sz w:val="20"/>
                <w:szCs w:val="20"/>
              </w:rPr>
              <w:t>pr</w:t>
            </w:r>
            <w:r w:rsidR="003F4D8D">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7074D5">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7074D5">
              <w:rPr>
                <w:rFonts w:ascii="Calibri" w:hAnsi="Calibri" w:cs="Arial"/>
                <w:bCs/>
                <w:sz w:val="20"/>
                <w:szCs w:val="20"/>
              </w:rPr>
              <w:t xml:space="preserve"> nebo</w:t>
            </w:r>
            <w:r w:rsidR="002632E2">
              <w:rPr>
                <w:rFonts w:ascii="Calibri" w:hAnsi="Calibri" w:cs="Arial"/>
                <w:bCs/>
                <w:sz w:val="20"/>
                <w:szCs w:val="20"/>
              </w:rPr>
              <w:t xml:space="preserve"> DSP+PDPS</w:t>
            </w:r>
            <w:r w:rsidR="008E1620">
              <w:rPr>
                <w:rFonts w:ascii="Calibri" w:hAnsi="Calibri" w:cs="Arial"/>
                <w:bCs/>
                <w:sz w:val="20"/>
                <w:szCs w:val="20"/>
              </w:rPr>
              <w:t xml:space="preserve"> nebo </w:t>
            </w:r>
            <w:r w:rsidR="005C2F26">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71222E">
            <w:pPr>
              <w:rPr>
                <w:rFonts w:ascii="Calibri" w:hAnsi="Calibri" w:cs="Arial"/>
                <w:bCs/>
                <w:sz w:val="20"/>
                <w:szCs w:val="20"/>
              </w:rPr>
            </w:pPr>
            <w:r w:rsidRPr="00465F4C">
              <w:rPr>
                <w:rFonts w:ascii="Calibri" w:hAnsi="Calibri" w:cs="Arial"/>
                <w:bCs/>
                <w:sz w:val="20"/>
                <w:szCs w:val="20"/>
              </w:rPr>
              <w:t>1 bod za každý</w:t>
            </w:r>
            <w:r w:rsidR="00A36F2F">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D36857">
        <w:trPr>
          <w:trHeight w:val="1234"/>
        </w:trPr>
        <w:tc>
          <w:tcPr>
            <w:tcW w:w="1701" w:type="dxa"/>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6D74E6">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w:t>
            </w:r>
            <w:r w:rsidR="00F054D5">
              <w:rPr>
                <w:rFonts w:ascii="Calibri" w:hAnsi="Calibri" w:cs="Calibri"/>
                <w:sz w:val="20"/>
                <w:szCs w:val="20"/>
              </w:rPr>
              <w:t xml:space="preserve">projektové </w:t>
            </w:r>
            <w:r w:rsidRPr="00465F4C">
              <w:rPr>
                <w:rFonts w:ascii="Calibri" w:hAnsi="Calibri" w:cs="Arial"/>
                <w:bCs/>
                <w:sz w:val="20"/>
                <w:szCs w:val="20"/>
              </w:rPr>
              <w:t xml:space="preserve">práce pro stavby železničních drah ve stupni </w:t>
            </w:r>
            <w:r w:rsidR="00203114">
              <w:rPr>
                <w:rFonts w:ascii="Calibri" w:hAnsi="Calibri" w:cs="Arial"/>
                <w:bCs/>
                <w:sz w:val="20"/>
                <w:szCs w:val="20"/>
              </w:rPr>
              <w:t>DUR</w:t>
            </w:r>
            <w:r w:rsidR="007074D5">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7074D5">
              <w:rPr>
                <w:rFonts w:ascii="Calibri" w:hAnsi="Calibri" w:cs="Arial"/>
                <w:bCs/>
                <w:sz w:val="20"/>
                <w:szCs w:val="20"/>
              </w:rPr>
              <w:t xml:space="preserve"> nebo</w:t>
            </w:r>
            <w:r w:rsidR="002632E2">
              <w:rPr>
                <w:rFonts w:ascii="Calibri" w:hAnsi="Calibri" w:cs="Arial"/>
                <w:bCs/>
                <w:sz w:val="20"/>
                <w:szCs w:val="20"/>
              </w:rPr>
              <w:t xml:space="preserve"> DSP+PDPS</w:t>
            </w:r>
            <w:r w:rsidR="008E1620">
              <w:rPr>
                <w:rFonts w:ascii="Calibri" w:hAnsi="Calibri" w:cs="Arial"/>
                <w:bCs/>
                <w:sz w:val="20"/>
                <w:szCs w:val="20"/>
              </w:rPr>
              <w:t xml:space="preserve"> 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F054D5">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 xml:space="preserve">nejméně </w:t>
            </w:r>
            <w:r w:rsidR="006D74E6" w:rsidRPr="00EB5E39">
              <w:rPr>
                <w:rFonts w:ascii="Calibri" w:hAnsi="Calibri" w:cs="Arial"/>
                <w:b/>
                <w:bCs/>
                <w:sz w:val="20"/>
                <w:szCs w:val="20"/>
              </w:rPr>
              <w:t>8 mil.</w:t>
            </w:r>
            <w:r w:rsidRPr="00EB5E39">
              <w:rPr>
                <w:rFonts w:ascii="Calibri" w:hAnsi="Calibri" w:cs="Arial"/>
                <w:b/>
                <w:bCs/>
                <w:sz w:val="20"/>
                <w:szCs w:val="20"/>
              </w:rPr>
              <w:t xml:space="preserve"> Kč bez DPH</w:t>
            </w:r>
            <w:r w:rsidRPr="00465F4C">
              <w:rPr>
                <w:rFonts w:ascii="Calibri" w:hAnsi="Calibri" w:cs="Arial"/>
                <w:bCs/>
                <w:sz w:val="20"/>
                <w:szCs w:val="20"/>
              </w:rPr>
              <w:t xml:space="preserve">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EB5E39" w:rsidRPr="00465F4C" w:rsidTr="007E6802">
        <w:trPr>
          <w:trHeight w:val="1234"/>
        </w:trPr>
        <w:tc>
          <w:tcPr>
            <w:tcW w:w="1701" w:type="dxa"/>
            <w:vMerge w:val="restart"/>
            <w:tcBorders>
              <w:top w:val="single" w:sz="4" w:space="0" w:color="auto"/>
              <w:left w:val="single" w:sz="4" w:space="0" w:color="auto"/>
              <w:right w:val="single" w:sz="4" w:space="0" w:color="auto"/>
            </w:tcBorders>
          </w:tcPr>
          <w:p w:rsidR="00EB5E39" w:rsidRDefault="00EB5E39" w:rsidP="007E6802">
            <w:pPr>
              <w:rPr>
                <w:rFonts w:ascii="Calibri" w:hAnsi="Calibri" w:cs="Arial"/>
                <w:bCs/>
                <w:sz w:val="20"/>
                <w:szCs w:val="20"/>
                <w:highlight w:val="green"/>
              </w:rPr>
            </w:pPr>
          </w:p>
          <w:p w:rsidR="00EB5E39" w:rsidRPr="00465F4C" w:rsidRDefault="00EB5E39" w:rsidP="007E6802">
            <w:pPr>
              <w:rPr>
                <w:rFonts w:ascii="Calibri" w:hAnsi="Calibri" w:cs="Arial"/>
                <w:bCs/>
                <w:sz w:val="20"/>
                <w:szCs w:val="20"/>
              </w:rPr>
            </w:pPr>
            <w:r w:rsidRPr="00EB5E39">
              <w:rPr>
                <w:rFonts w:ascii="Calibri" w:hAnsi="Calibri" w:cs="Arial"/>
                <w:bCs/>
                <w:sz w:val="20"/>
                <w:szCs w:val="20"/>
              </w:rPr>
              <w:t>specialista na trakční vedení</w:t>
            </w:r>
          </w:p>
        </w:tc>
        <w:tc>
          <w:tcPr>
            <w:tcW w:w="3970" w:type="dxa"/>
            <w:tcBorders>
              <w:top w:val="single" w:sz="4" w:space="0" w:color="auto"/>
              <w:left w:val="nil"/>
              <w:bottom w:val="single" w:sz="4" w:space="0" w:color="auto"/>
              <w:right w:val="single" w:sz="4" w:space="0" w:color="auto"/>
            </w:tcBorders>
            <w:shd w:val="clear" w:color="auto" w:fill="auto"/>
          </w:tcPr>
          <w:p w:rsidR="00EB5E39" w:rsidRPr="00465F4C" w:rsidRDefault="00EB5E39" w:rsidP="007E6802">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Pr>
                <w:rFonts w:ascii="Calibri" w:hAnsi="Calibri" w:cs="Calibri"/>
                <w:sz w:val="20"/>
                <w:szCs w:val="20"/>
              </w:rPr>
              <w:t xml:space="preserve">projektových </w:t>
            </w:r>
            <w:r w:rsidRPr="00465F4C">
              <w:rPr>
                <w:rFonts w:ascii="Calibri" w:hAnsi="Calibri" w:cs="Arial"/>
                <w:bCs/>
                <w:sz w:val="20"/>
                <w:szCs w:val="20"/>
              </w:rPr>
              <w:t>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 nebo</w:t>
            </w:r>
            <w:r w:rsidRPr="00465F4C">
              <w:rPr>
                <w:rFonts w:ascii="Calibri" w:hAnsi="Calibri" w:cs="Arial"/>
                <w:bCs/>
                <w:sz w:val="20"/>
                <w:szCs w:val="20"/>
              </w:rPr>
              <w:t xml:space="preserve"> </w:t>
            </w:r>
            <w:r>
              <w:rPr>
                <w:rFonts w:ascii="Calibri" w:hAnsi="Calibri" w:cs="Arial"/>
                <w:bCs/>
                <w:sz w:val="20"/>
                <w:szCs w:val="20"/>
              </w:rPr>
              <w:t xml:space="preserve">DSP nebo DSP+PDPS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EB5E39" w:rsidRPr="00465F4C" w:rsidRDefault="00EB5E39" w:rsidP="007E6802">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EB5E39" w:rsidRPr="00465F4C" w:rsidRDefault="00EB5E39" w:rsidP="007E6802">
            <w:pPr>
              <w:rPr>
                <w:rFonts w:ascii="Calibri" w:hAnsi="Calibri" w:cs="Arial"/>
                <w:bCs/>
                <w:sz w:val="20"/>
                <w:szCs w:val="20"/>
              </w:rPr>
            </w:pPr>
            <w:r w:rsidRPr="00465F4C">
              <w:rPr>
                <w:rFonts w:ascii="Calibri" w:hAnsi="Calibri" w:cs="Arial"/>
                <w:bCs/>
                <w:sz w:val="20"/>
                <w:szCs w:val="20"/>
              </w:rPr>
              <w:t>5</w:t>
            </w:r>
          </w:p>
        </w:tc>
      </w:tr>
      <w:tr w:rsidR="00EB5E39" w:rsidRPr="00465F4C" w:rsidTr="007E6802">
        <w:trPr>
          <w:trHeight w:val="1234"/>
        </w:trPr>
        <w:tc>
          <w:tcPr>
            <w:tcW w:w="1701" w:type="dxa"/>
            <w:vMerge/>
            <w:tcBorders>
              <w:left w:val="single" w:sz="4" w:space="0" w:color="auto"/>
              <w:bottom w:val="single" w:sz="4" w:space="0" w:color="auto"/>
              <w:right w:val="single" w:sz="4" w:space="0" w:color="auto"/>
            </w:tcBorders>
            <w:vAlign w:val="center"/>
          </w:tcPr>
          <w:p w:rsidR="00EB5E39" w:rsidRPr="00465F4C" w:rsidRDefault="00EB5E39" w:rsidP="007E6802">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EB5E39" w:rsidRPr="00465F4C" w:rsidRDefault="00EB5E39" w:rsidP="00EB5E39">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w:t>
            </w:r>
            <w:r>
              <w:rPr>
                <w:rFonts w:ascii="Calibri" w:hAnsi="Calibri" w:cs="Calibri"/>
                <w:sz w:val="20"/>
                <w:szCs w:val="20"/>
              </w:rPr>
              <w:t xml:space="preserve">projektové </w:t>
            </w:r>
            <w:r w:rsidRPr="00465F4C">
              <w:rPr>
                <w:rFonts w:ascii="Calibri" w:hAnsi="Calibri" w:cs="Arial"/>
                <w:bCs/>
                <w:sz w:val="20"/>
                <w:szCs w:val="20"/>
              </w:rPr>
              <w:t>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 nebo</w:t>
            </w:r>
            <w:r w:rsidRPr="00465F4C">
              <w:rPr>
                <w:rFonts w:ascii="Calibri" w:hAnsi="Calibri" w:cs="Arial"/>
                <w:bCs/>
                <w:sz w:val="20"/>
                <w:szCs w:val="20"/>
              </w:rPr>
              <w:t xml:space="preserve"> </w:t>
            </w:r>
            <w:r>
              <w:rPr>
                <w:rFonts w:ascii="Calibri" w:hAnsi="Calibri" w:cs="Arial"/>
                <w:bCs/>
                <w:sz w:val="20"/>
                <w:szCs w:val="20"/>
              </w:rPr>
              <w:t xml:space="preserve">DSP nebo DSP+PDPS nebo </w:t>
            </w:r>
            <w:r>
              <w:rPr>
                <w:rFonts w:ascii="Calibri" w:hAnsi="Calibri" w:cs="Calibri"/>
                <w:sz w:val="20"/>
                <w:szCs w:val="20"/>
              </w:rPr>
              <w:t>DUSP</w:t>
            </w:r>
            <w:r w:rsidRPr="00465F4C">
              <w:rPr>
                <w:rFonts w:ascii="Calibri" w:hAnsi="Calibri" w:cs="Arial"/>
                <w:bCs/>
                <w:sz w:val="20"/>
                <w:szCs w:val="20"/>
              </w:rPr>
              <w:t xml:space="preserve"> s hodnotou zakázky na </w:t>
            </w:r>
            <w:r>
              <w:rPr>
                <w:rFonts w:ascii="Calibri" w:hAnsi="Calibri" w:cs="Calibri"/>
                <w:sz w:val="20"/>
                <w:szCs w:val="20"/>
              </w:rPr>
              <w:t xml:space="preserve">projektové </w:t>
            </w:r>
            <w:r w:rsidRPr="00465F4C">
              <w:rPr>
                <w:rFonts w:ascii="Calibri" w:hAnsi="Calibri" w:cs="Arial"/>
                <w:bCs/>
                <w:sz w:val="20"/>
                <w:szCs w:val="20"/>
              </w:rPr>
              <w:t xml:space="preserve">práce nejméně </w:t>
            </w:r>
            <w:r w:rsidRPr="00EB5E39">
              <w:rPr>
                <w:rFonts w:ascii="Calibri" w:hAnsi="Calibri" w:cs="Arial"/>
                <w:b/>
                <w:bCs/>
                <w:sz w:val="20"/>
                <w:szCs w:val="20"/>
              </w:rPr>
              <w:t>8 mil. Kč bez DPH</w:t>
            </w:r>
            <w:r w:rsidRPr="00465F4C">
              <w:rPr>
                <w:rFonts w:ascii="Calibri" w:hAnsi="Calibri" w:cs="Arial"/>
                <w:bCs/>
                <w:sz w:val="20"/>
                <w:szCs w:val="20"/>
              </w:rPr>
              <w:t xml:space="preserve">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EB5E39" w:rsidRPr="00465F4C" w:rsidRDefault="00EB5E39" w:rsidP="007E6802">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EB5E39" w:rsidRPr="00465F4C" w:rsidRDefault="00EB5E39" w:rsidP="007E6802">
            <w:pPr>
              <w:rPr>
                <w:rFonts w:ascii="Calibri" w:hAnsi="Calibri" w:cs="Arial"/>
                <w:bCs/>
                <w:sz w:val="20"/>
                <w:szCs w:val="20"/>
              </w:rPr>
            </w:pPr>
            <w:r w:rsidRPr="00465F4C">
              <w:rPr>
                <w:rFonts w:ascii="Calibri" w:hAnsi="Calibri" w:cs="Arial"/>
                <w:bCs/>
                <w:sz w:val="20"/>
                <w:szCs w:val="20"/>
              </w:rPr>
              <w:t>5</w:t>
            </w:r>
          </w:p>
        </w:tc>
      </w:tr>
    </w:tbl>
    <w:p w:rsidR="00997651" w:rsidRDefault="00997651"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EE7ACF">
        <w:rPr>
          <w:rFonts w:ascii="Calibri" w:hAnsi="Calibri" w:cs="Calibri"/>
          <w:sz w:val="20"/>
          <w:szCs w:val="20"/>
        </w:rPr>
        <w:t xml:space="preserve">projektové </w:t>
      </w:r>
      <w:r w:rsidR="00203114" w:rsidRPr="00465F4C">
        <w:rPr>
          <w:rFonts w:ascii="Calibri" w:hAnsi="Calibri" w:cs="Arial"/>
          <w:bCs/>
          <w:sz w:val="20"/>
          <w:szCs w:val="20"/>
        </w:rPr>
        <w:t>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w:t>
      </w:r>
      <w:r w:rsidR="002632E2">
        <w:rPr>
          <w:rFonts w:ascii="Calibri" w:hAnsi="Calibri" w:cs="Calibri"/>
          <w:sz w:val="20"/>
          <w:szCs w:val="20"/>
        </w:rPr>
        <w:t xml:space="preserve">, </w:t>
      </w:r>
      <w:r w:rsidR="002632E2">
        <w:rPr>
          <w:rFonts w:ascii="Calibri" w:hAnsi="Calibri" w:cs="Arial"/>
          <w:bCs/>
          <w:sz w:val="20"/>
          <w:szCs w:val="20"/>
        </w:rPr>
        <w:t>DSP+PDPS</w:t>
      </w:r>
      <w:r w:rsidR="00DF6ADD">
        <w:rPr>
          <w:rFonts w:ascii="Calibri" w:hAnsi="Calibri" w:cs="Calibri"/>
          <w:sz w:val="20"/>
          <w:szCs w:val="20"/>
        </w:rPr>
        <w:t xml:space="preserve">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2632E2">
        <w:rPr>
          <w:rFonts w:ascii="Calibri" w:hAnsi="Calibri" w:cs="Calibri"/>
          <w:sz w:val="20"/>
          <w:szCs w:val="20"/>
        </w:rPr>
        <w:t xml:space="preserve">, </w:t>
      </w:r>
      <w:r w:rsidR="002632E2">
        <w:rPr>
          <w:rFonts w:ascii="Calibri" w:hAnsi="Calibri" w:cs="Arial"/>
          <w:bCs/>
          <w:sz w:val="20"/>
          <w:szCs w:val="20"/>
        </w:rPr>
        <w:t>DSP+PDPS</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 xml:space="preserve">u těch osob, u kterých je to zadavatelem výslovně připuštěno, navrhl za účelem hodnocení další </w:t>
      </w:r>
      <w:r w:rsidR="00A03C34">
        <w:rPr>
          <w:rFonts w:ascii="Calibri" w:hAnsi="Calibri" w:cs="Calibri"/>
          <w:sz w:val="20"/>
          <w:szCs w:val="20"/>
        </w:rPr>
        <w:lastRenderedPageBreak/>
        <w:t>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00EE7ACF">
        <w:rPr>
          <w:rFonts w:ascii="Calibri" w:hAnsi="Calibri" w:cs="Calibri"/>
          <w:sz w:val="20"/>
          <w:szCs w:val="20"/>
        </w:rPr>
        <w:t xml:space="preserve">projektových </w:t>
      </w:r>
      <w:r w:rsidRPr="00465F4C">
        <w:rPr>
          <w:rFonts w:ascii="Calibri" w:hAnsi="Calibri" w:cs="Arial"/>
          <w:bCs/>
          <w:sz w:val="20"/>
          <w:szCs w:val="20"/>
        </w:rPr>
        <w:t>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2632E2">
        <w:rPr>
          <w:rFonts w:ascii="Calibri" w:hAnsi="Calibri" w:cs="Arial"/>
          <w:bCs/>
          <w:sz w:val="20"/>
          <w:szCs w:val="20"/>
        </w:rPr>
        <w:t>, DSP+PDPS</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w:t>
      </w:r>
      <w:r w:rsidR="00EE7ACF">
        <w:rPr>
          <w:rFonts w:ascii="Calibri" w:hAnsi="Calibri" w:cs="Calibri"/>
          <w:sz w:val="20"/>
          <w:szCs w:val="20"/>
        </w:rPr>
        <w:t xml:space="preserve">projektové </w:t>
      </w:r>
      <w:r w:rsidR="0075475F" w:rsidRPr="00D34B59">
        <w:rPr>
          <w:rFonts w:ascii="Calibri" w:hAnsi="Calibri" w:cs="Arial"/>
          <w:bCs/>
          <w:sz w:val="20"/>
          <w:szCs w:val="20"/>
        </w:rPr>
        <w:t xml:space="preserve">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2632E2">
        <w:rPr>
          <w:rFonts w:ascii="Calibri" w:hAnsi="Calibri" w:cs="Arial"/>
          <w:bCs/>
          <w:sz w:val="20"/>
          <w:szCs w:val="20"/>
        </w:rPr>
        <w:t>, DSP+PDPS</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w:t>
      </w:r>
      <w:r w:rsidR="00EE7ACF">
        <w:rPr>
          <w:rFonts w:ascii="Calibri" w:hAnsi="Calibri" w:cs="Calibri"/>
          <w:sz w:val="20"/>
          <w:szCs w:val="20"/>
        </w:rPr>
        <w:t xml:space="preserve">projektové </w:t>
      </w:r>
      <w:r>
        <w:rPr>
          <w:rFonts w:ascii="Calibri" w:hAnsi="Calibri" w:cs="Calibri"/>
          <w:sz w:val="20"/>
          <w:szCs w:val="20"/>
        </w:rPr>
        <w:t>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w:t>
      </w:r>
      <w:r w:rsidR="000E510D">
        <w:rPr>
          <w:rFonts w:ascii="Calibri" w:hAnsi="Calibri" w:cs="Calibri"/>
          <w:sz w:val="20"/>
          <w:szCs w:val="20"/>
        </w:rPr>
        <w:lastRenderedPageBreak/>
        <w:t xml:space="preserve">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 xml:space="preserve">zakázka na </w:t>
      </w:r>
      <w:r w:rsidR="00EE7ACF">
        <w:rPr>
          <w:rFonts w:ascii="Calibri" w:hAnsi="Calibri" w:cs="Calibri"/>
          <w:sz w:val="20"/>
          <w:szCs w:val="20"/>
        </w:rPr>
        <w:t xml:space="preserve">projektové </w:t>
      </w:r>
      <w:r w:rsidR="008867D4">
        <w:rPr>
          <w:rFonts w:ascii="Calibri" w:hAnsi="Calibri" w:cs="Calibri"/>
          <w:sz w:val="20"/>
          <w:szCs w:val="20"/>
        </w:rPr>
        <w:t>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2632E2">
        <w:rPr>
          <w:rFonts w:ascii="Calibri" w:hAnsi="Calibri" w:cs="Calibri"/>
          <w:sz w:val="20"/>
          <w:szCs w:val="20"/>
        </w:rPr>
        <w:t xml:space="preserve">, </w:t>
      </w:r>
      <w:r w:rsidR="002632E2">
        <w:rPr>
          <w:rFonts w:ascii="Calibri" w:hAnsi="Calibri" w:cs="Arial"/>
          <w:bCs/>
          <w:sz w:val="20"/>
          <w:szCs w:val="20"/>
        </w:rPr>
        <w:t>DSP+PDPS</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2632E2">
        <w:rPr>
          <w:rFonts w:ascii="Calibri" w:hAnsi="Calibri" w:cs="Calibri"/>
          <w:sz w:val="20"/>
          <w:szCs w:val="20"/>
        </w:rPr>
        <w:t xml:space="preserve">, </w:t>
      </w:r>
      <w:r w:rsidR="002632E2">
        <w:rPr>
          <w:rFonts w:ascii="Calibri" w:hAnsi="Calibri" w:cs="Arial"/>
          <w:bCs/>
          <w:sz w:val="20"/>
          <w:szCs w:val="20"/>
        </w:rPr>
        <w:t>DSP+PDPS</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w:t>
      </w:r>
      <w:r w:rsidRPr="00CC7386">
        <w:rPr>
          <w:rFonts w:ascii="Calibri" w:hAnsi="Calibri" w:cs="Calibri"/>
          <w:sz w:val="20"/>
          <w:szCs w:val="20"/>
        </w:rPr>
        <w:t>se v prů</w:t>
      </w:r>
      <w:r>
        <w:rPr>
          <w:rFonts w:ascii="Calibri" w:hAnsi="Calibri" w:cs="Calibri"/>
          <w:sz w:val="20"/>
          <w:szCs w:val="20"/>
        </w:rPr>
        <w:t>běhu plnění veřejné zakázky některá z </w:t>
      </w:r>
      <w:r w:rsidR="00EE7ACF">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EE7ACF">
        <w:rPr>
          <w:rFonts w:ascii="Calibri" w:hAnsi="Calibri" w:cs="Calibri"/>
          <w:sz w:val="20"/>
          <w:szCs w:val="20"/>
        </w:rPr>
        <w:t>, jejíž praxe a zkušenosti byly hodnoceny,</w:t>
      </w:r>
      <w:r>
        <w:rPr>
          <w:rFonts w:ascii="Calibri" w:hAnsi="Calibri" w:cs="Calibri"/>
          <w:sz w:val="20"/>
          <w:szCs w:val="20"/>
        </w:rPr>
        <w:t xml:space="preserve"> změní, </w:t>
      </w:r>
      <w:r w:rsidR="00EE7ACF">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CC7386">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CC7386">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CC7386">
        <w:rPr>
          <w:rFonts w:ascii="Calibri" w:hAnsi="Calibri" w:cs="Calibri"/>
          <w:sz w:val="20"/>
          <w:szCs w:val="20"/>
        </w:rPr>
        <w:t>která</w:t>
      </w:r>
      <w:r w:rsidR="008049F6">
        <w:rPr>
          <w:rFonts w:ascii="Calibri" w:hAnsi="Calibri" w:cs="Calibri"/>
          <w:sz w:val="20"/>
          <w:szCs w:val="20"/>
        </w:rPr>
        <w:t xml:space="preserve"> má být nahrazena</w:t>
      </w:r>
      <w:r>
        <w:rPr>
          <w:rFonts w:ascii="Calibri" w:hAnsi="Calibri" w:cs="Calibri"/>
          <w:sz w:val="20"/>
          <w:szCs w:val="20"/>
        </w:rPr>
        <w:t>.</w:t>
      </w:r>
      <w:r w:rsidR="00CC7386">
        <w:rPr>
          <w:rFonts w:ascii="Calibri" w:hAnsi="Calibri" w:cs="Calibri"/>
          <w:sz w:val="20"/>
          <w:szCs w:val="20"/>
        </w:rPr>
        <w:t xml:space="preserve"> </w:t>
      </w:r>
      <w:r w:rsidR="00CC7386" w:rsidRPr="00ED0C41">
        <w:rPr>
          <w:rFonts w:ascii="Calibri" w:hAnsi="Calibri" w:cs="Calibri"/>
          <w:sz w:val="20"/>
          <w:szCs w:val="20"/>
        </w:rPr>
        <w:t xml:space="preserve">U této </w:t>
      </w:r>
      <w:r w:rsidR="00CC7386">
        <w:rPr>
          <w:rFonts w:ascii="Calibri" w:hAnsi="Calibri" w:cs="Calibri"/>
          <w:sz w:val="20"/>
          <w:szCs w:val="20"/>
        </w:rPr>
        <w:t xml:space="preserve">nové </w:t>
      </w:r>
      <w:r w:rsidR="00CC7386" w:rsidRPr="00ED0C41">
        <w:rPr>
          <w:rFonts w:ascii="Calibri" w:hAnsi="Calibri" w:cs="Calibri"/>
          <w:sz w:val="20"/>
          <w:szCs w:val="20"/>
        </w:rPr>
        <w:t xml:space="preserve">osoby </w:t>
      </w:r>
      <w:r w:rsidR="00CC7386">
        <w:rPr>
          <w:rFonts w:ascii="Calibri" w:hAnsi="Calibri" w:cs="Calibri"/>
          <w:sz w:val="20"/>
          <w:szCs w:val="20"/>
        </w:rPr>
        <w:t xml:space="preserve">však </w:t>
      </w:r>
      <w:r w:rsidR="00CC7386"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w:t>
      </w:r>
      <w:r w:rsidRPr="00A21192">
        <w:rPr>
          <w:rFonts w:ascii="Calibri" w:hAnsi="Calibri" w:cs="Calibri"/>
          <w:sz w:val="20"/>
          <w:szCs w:val="20"/>
        </w:rPr>
        <w:lastRenderedPageBreak/>
        <w:t xml:space="preserve">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628507"/>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F5474D">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260840" w:rsidRDefault="00260840" w:rsidP="00F5474D">
      <w:pPr>
        <w:jc w:val="both"/>
        <w:rPr>
          <w:rFonts w:ascii="Calibri" w:hAnsi="Calibri" w:cs="Calibri"/>
          <w:sz w:val="22"/>
          <w:szCs w:val="22"/>
        </w:rPr>
      </w:pPr>
    </w:p>
    <w:p w:rsidR="00107FCC" w:rsidRPr="00DE0A69" w:rsidRDefault="00107FCC">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628508"/>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C40F68">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C40F68">
        <w:rPr>
          <w:rFonts w:ascii="Calibri" w:hAnsi="Calibri" w:cs="Calibri"/>
          <w:sz w:val="20"/>
          <w:szCs w:val="20"/>
        </w:rPr>
        <w:t xml:space="preserve"> P</w:t>
      </w:r>
      <w:r w:rsidR="00C40F68" w:rsidRPr="00684ABF">
        <w:rPr>
          <w:rFonts w:ascii="Calibri" w:hAnsi="Calibri" w:cs="Calibri"/>
          <w:sz w:val="20"/>
          <w:szCs w:val="20"/>
        </w:rPr>
        <w:t>řed podpisem smlouvy obě smluvní strany projev</w:t>
      </w:r>
      <w:r w:rsidR="00C40F68">
        <w:rPr>
          <w:rFonts w:ascii="Calibri" w:hAnsi="Calibri" w:cs="Calibri"/>
          <w:sz w:val="20"/>
          <w:szCs w:val="20"/>
        </w:rPr>
        <w:t>í</w:t>
      </w:r>
      <w:r w:rsidR="00C40F68" w:rsidRPr="00684ABF">
        <w:rPr>
          <w:rFonts w:ascii="Calibri" w:hAnsi="Calibri" w:cs="Calibri"/>
          <w:sz w:val="20"/>
          <w:szCs w:val="20"/>
        </w:rPr>
        <w:t xml:space="preserve"> souhlas a vůli podepsat smlouvu písemně v listinné podobě. </w:t>
      </w:r>
      <w:r w:rsidR="00C40F68">
        <w:rPr>
          <w:rFonts w:ascii="Calibri" w:hAnsi="Calibri" w:cs="Calibri"/>
          <w:sz w:val="20"/>
          <w:szCs w:val="20"/>
        </w:rPr>
        <w:t>P</w:t>
      </w:r>
      <w:r w:rsidR="00C40F68" w:rsidRPr="00684ABF">
        <w:rPr>
          <w:rFonts w:ascii="Calibri" w:hAnsi="Calibri" w:cs="Calibri"/>
          <w:sz w:val="20"/>
          <w:szCs w:val="20"/>
        </w:rPr>
        <w:t xml:space="preserve">rojev vůle vybranému dodavateli </w:t>
      </w:r>
      <w:r w:rsidR="00C40F68">
        <w:rPr>
          <w:rFonts w:ascii="Calibri" w:hAnsi="Calibri" w:cs="Calibri"/>
          <w:sz w:val="20"/>
          <w:szCs w:val="20"/>
        </w:rPr>
        <w:t xml:space="preserve">bude </w:t>
      </w:r>
      <w:r w:rsidR="00C40F68"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C40F68">
        <w:rPr>
          <w:rFonts w:ascii="Calibri" w:hAnsi="Calibri" w:cs="Calibri"/>
          <w:sz w:val="20"/>
          <w:szCs w:val="20"/>
        </w:rPr>
        <w:t>í</w:t>
      </w:r>
      <w:r w:rsidR="00C40F68"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B163F7">
        <w:rPr>
          <w:rFonts w:ascii="Calibri" w:hAnsi="Calibri" w:cs="Calibri"/>
          <w:sz w:val="20"/>
          <w:szCs w:val="20"/>
        </w:rPr>
        <w:t xml:space="preserve">prostřednictvím elektronického nástroje E-ZAK </w:t>
      </w:r>
      <w:r w:rsidR="001847C7"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1847C7">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B163F7">
        <w:rPr>
          <w:rFonts w:ascii="Calibri" w:hAnsi="Calibri" w:cs="Calibri"/>
          <w:sz w:val="20"/>
          <w:szCs w:val="20"/>
        </w:rPr>
        <w:t>, dopadají-li na vybraného dodavatele</w:t>
      </w:r>
      <w:r w:rsidR="00B163F7" w:rsidRPr="00BC7E55">
        <w:rPr>
          <w:rFonts w:ascii="Calibri" w:hAnsi="Calibri" w:cs="Calibri"/>
          <w:sz w:val="20"/>
          <w:szCs w:val="20"/>
        </w:rPr>
        <w:t xml:space="preserve">. </w:t>
      </w:r>
      <w:r w:rsidR="00B163F7">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B163F7">
        <w:rPr>
          <w:rFonts w:ascii="Calibri" w:hAnsi="Calibri" w:cs="Calibri"/>
          <w:sz w:val="20"/>
          <w:szCs w:val="20"/>
        </w:rPr>
        <w:t xml:space="preserve"> </w:t>
      </w:r>
      <w:r w:rsidR="00B163F7"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23229D" w:rsidRPr="0023229D">
        <w:rPr>
          <w:rFonts w:ascii="Calibri" w:hAnsi="Calibri" w:cs="Calibri"/>
          <w:sz w:val="20"/>
          <w:szCs w:val="20"/>
        </w:rPr>
        <w:t xml:space="preserve"> </w:t>
      </w:r>
      <w:r w:rsidR="0023229D">
        <w:rPr>
          <w:rFonts w:ascii="Calibri" w:hAnsi="Calibri" w:cs="Calibri"/>
          <w:sz w:val="20"/>
          <w:szCs w:val="20"/>
        </w:rPr>
        <w:t>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686F4B">
        <w:rPr>
          <w:rFonts w:ascii="Calibri" w:hAnsi="Calibri" w:cs="Calibri"/>
          <w:sz w:val="20"/>
          <w:szCs w:val="20"/>
        </w:rPr>
        <w:t>;</w:t>
      </w:r>
      <w:r w:rsidR="004D7680">
        <w:rPr>
          <w:rFonts w:ascii="Calibri" w:hAnsi="Calibri" w:cs="Calibri"/>
          <w:sz w:val="20"/>
          <w:szCs w:val="20"/>
        </w:rPr>
        <w:t xml:space="preserve"> </w:t>
      </w:r>
      <w:r w:rsidR="004D7680" w:rsidRPr="00AA6D5E">
        <w:rPr>
          <w:rFonts w:ascii="Calibri" w:hAnsi="Calibri" w:cs="Calibri"/>
          <w:sz w:val="20"/>
          <w:szCs w:val="20"/>
        </w:rPr>
        <w:t>bankovní záruk</w:t>
      </w:r>
      <w:r w:rsidR="00686F4B">
        <w:rPr>
          <w:rFonts w:ascii="Calibri" w:hAnsi="Calibri" w:cs="Calibri"/>
          <w:sz w:val="20"/>
          <w:szCs w:val="20"/>
        </w:rPr>
        <w:t>u</w:t>
      </w:r>
      <w:r w:rsidR="004D7680" w:rsidRPr="00AA6D5E">
        <w:rPr>
          <w:rFonts w:ascii="Calibri" w:hAnsi="Calibri" w:cs="Calibri"/>
          <w:sz w:val="20"/>
          <w:szCs w:val="20"/>
        </w:rPr>
        <w:t xml:space="preserve"> </w:t>
      </w:r>
      <w:r w:rsidR="00686F4B">
        <w:rPr>
          <w:rFonts w:ascii="Calibri" w:hAnsi="Calibri" w:cs="Calibri"/>
          <w:sz w:val="20"/>
          <w:szCs w:val="20"/>
        </w:rPr>
        <w:t>vybraný dodavatel předloží</w:t>
      </w:r>
      <w:r w:rsidR="004D7680" w:rsidRPr="00AA6D5E">
        <w:rPr>
          <w:rFonts w:ascii="Calibri" w:hAnsi="Calibri" w:cs="Calibri"/>
          <w:sz w:val="20"/>
          <w:szCs w:val="20"/>
        </w:rPr>
        <w:t xml:space="preserve">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xml:space="preserve">, a to </w:t>
      </w:r>
      <w:r w:rsidR="00B163F7">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 xml:space="preserve">8 Smlouvy o dílo s názvem Seznam poddodavatelů, a to </w:t>
      </w:r>
      <w:r w:rsidR="00B163F7">
        <w:rPr>
          <w:rFonts w:ascii="Calibri" w:hAnsi="Calibri" w:cs="Calibri"/>
          <w:sz w:val="20"/>
          <w:szCs w:val="20"/>
        </w:rPr>
        <w:t>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686F4B" w:rsidRPr="002F30A1">
        <w:rPr>
          <w:rFonts w:ascii="Calibri" w:hAnsi="Calibri" w:cs="Calibri"/>
          <w:sz w:val="20"/>
          <w:szCs w:val="20"/>
        </w:rPr>
        <w:t xml:space="preserve">písemných závazků </w:t>
      </w:r>
      <w:r>
        <w:rPr>
          <w:rFonts w:ascii="Calibri" w:hAnsi="Calibri" w:cs="Calibri"/>
          <w:sz w:val="20"/>
          <w:szCs w:val="20"/>
        </w:rPr>
        <w:t>poddodavatel</w:t>
      </w:r>
      <w:r w:rsidR="00686F4B">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uvedený</w:t>
      </w:r>
      <w:r w:rsidR="00686F4B">
        <w:rPr>
          <w:rFonts w:ascii="Calibri" w:hAnsi="Calibri" w:cs="Calibri"/>
          <w:sz w:val="20"/>
          <w:szCs w:val="20"/>
        </w:rPr>
        <w:t>ch</w:t>
      </w:r>
      <w:r w:rsidRPr="00777F76">
        <w:rPr>
          <w:rFonts w:ascii="Calibri" w:hAnsi="Calibri" w:cs="Calibri"/>
          <w:sz w:val="20"/>
          <w:szCs w:val="20"/>
        </w:rPr>
        <w:t xml:space="preserve">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661FA">
        <w:rPr>
          <w:rFonts w:ascii="Calibri" w:hAnsi="Calibri" w:cs="Calibri"/>
          <w:sz w:val="20"/>
          <w:szCs w:val="20"/>
        </w:rPr>
        <w:t>těch</w:t>
      </w:r>
      <w:r w:rsidRPr="00F85D6A">
        <w:rPr>
          <w:rFonts w:ascii="Calibri" w:hAnsi="Calibri" w:cs="Calibri"/>
          <w:sz w:val="22"/>
          <w:szCs w:val="22"/>
        </w:rPr>
        <w:t xml:space="preserve"> </w:t>
      </w:r>
      <w:r w:rsidRPr="007B5E07">
        <w:rPr>
          <w:rFonts w:ascii="Calibri" w:hAnsi="Calibri" w:cs="Calibri"/>
          <w:sz w:val="20"/>
          <w:szCs w:val="20"/>
        </w:rPr>
        <w:t>poddodavatel</w:t>
      </w:r>
      <w:r w:rsidR="00B661FA">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B661FA">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B163F7" w:rsidRPr="00232E66" w:rsidRDefault="00B163F7" w:rsidP="00B163F7">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B661FA" w:rsidRPr="00640DC3" w:rsidRDefault="00B163F7" w:rsidP="00640DC3">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32E66">
        <w:rPr>
          <w:rFonts w:ascii="Calibri" w:hAnsi="Calibri" w:cs="Calibri"/>
          <w:sz w:val="20"/>
          <w:szCs w:val="20"/>
        </w:rPr>
        <w:t>této</w:t>
      </w:r>
      <w:proofErr w:type="gramEnd"/>
      <w:r w:rsidRPr="00232E66">
        <w:rPr>
          <w:rFonts w:ascii="Calibri" w:hAnsi="Calibri" w:cs="Calibri"/>
          <w:sz w:val="20"/>
          <w:szCs w:val="20"/>
        </w:rPr>
        <w:t xml:space="preserve"> vyhlášky, dle čl. 8c - v rozsahu projektování UTZ/E</w:t>
      </w:r>
      <w:r>
        <w:rPr>
          <w:rFonts w:ascii="Calibri" w:hAnsi="Calibri" w:cs="Calibri"/>
          <w:sz w:val="20"/>
          <w:szCs w:val="20"/>
        </w:rPr>
        <w:t>.</w:t>
      </w:r>
    </w:p>
    <w:p w:rsidR="0023229D" w:rsidRDefault="0023229D" w:rsidP="0023229D">
      <w:pPr>
        <w:spacing w:before="120"/>
        <w:ind w:left="1418"/>
        <w:jc w:val="both"/>
        <w:rPr>
          <w:rFonts w:ascii="Calibri" w:hAnsi="Calibri" w:cs="Calibri"/>
          <w:sz w:val="20"/>
          <w:szCs w:val="20"/>
        </w:rPr>
      </w:pPr>
      <w:r>
        <w:rPr>
          <w:rFonts w:ascii="Calibri" w:hAnsi="Calibri" w:cs="Calibri"/>
          <w:sz w:val="20"/>
          <w:szCs w:val="20"/>
        </w:rPr>
        <w:t xml:space="preserve">Zadavatel </w:t>
      </w:r>
      <w:r w:rsidR="00C40F68">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lastRenderedPageBreak/>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B163F7">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628509"/>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B163F7">
        <w:rPr>
          <w:rFonts w:ascii="Calibri" w:hAnsi="Calibri" w:cs="Calibri"/>
          <w:sz w:val="20"/>
          <w:szCs w:val="20"/>
        </w:rPr>
        <w:t xml:space="preserve">(obchodní tajemství) </w:t>
      </w:r>
      <w:r w:rsidR="009B34DD">
        <w:rPr>
          <w:rFonts w:ascii="Calibri" w:hAnsi="Calibri" w:cs="Calibri"/>
          <w:sz w:val="20"/>
          <w:szCs w:val="20"/>
        </w:rPr>
        <w:t xml:space="preserve">a které </w:t>
      </w:r>
      <w:r w:rsidR="00B163F7">
        <w:rPr>
          <w:rFonts w:ascii="Calibri" w:hAnsi="Calibri" w:cs="Calibri"/>
          <w:sz w:val="20"/>
          <w:szCs w:val="20"/>
        </w:rPr>
        <w:t>jsou vyjmuty z </w:t>
      </w:r>
      <w:proofErr w:type="spellStart"/>
      <w:r w:rsidR="00B163F7">
        <w:rPr>
          <w:rFonts w:ascii="Calibri" w:hAnsi="Calibri" w:cs="Calibri"/>
          <w:sz w:val="20"/>
          <w:szCs w:val="20"/>
        </w:rPr>
        <w:t>uveřejňovací</w:t>
      </w:r>
      <w:proofErr w:type="spellEnd"/>
      <w:r w:rsidR="00B163F7">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CE4C4A"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CE4C4A" w:rsidRDefault="00CE4C4A" w:rsidP="00CE4C4A">
      <w:pPr>
        <w:pStyle w:val="Odstavecseseznamem"/>
      </w:pPr>
    </w:p>
    <w:p w:rsidR="00CE4C4A" w:rsidRPr="00A92D73" w:rsidRDefault="00CE4C4A"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C22532" w:rsidRDefault="00C22532" w:rsidP="00C22532">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5628510"/>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C22532" w:rsidRDefault="00C22532" w:rsidP="00C22532">
      <w:pPr>
        <w:tabs>
          <w:tab w:val="num" w:pos="3563"/>
        </w:tabs>
        <w:ind w:left="1414"/>
        <w:jc w:val="both"/>
        <w:rPr>
          <w:rFonts w:asciiTheme="minorHAnsi" w:hAnsiTheme="minorHAnsi"/>
          <w:sz w:val="20"/>
          <w:szCs w:val="20"/>
        </w:rPr>
      </w:pPr>
    </w:p>
    <w:p w:rsidR="00C22532" w:rsidRPr="007E6802" w:rsidRDefault="00C22532" w:rsidP="007E6802">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C22532" w:rsidRDefault="00C22532" w:rsidP="00C22532">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lastRenderedPageBreak/>
        <w:t xml:space="preserve">Zadavatel v souladu s § 41 ZZVZ požaduje, aby účastníci k zajištění plnění svých povinností vyplývajících z účasti v zadávacím řízení poskytli jistotu ve výši </w:t>
      </w:r>
      <w:r w:rsidR="00ED59FB">
        <w:rPr>
          <w:rFonts w:ascii="Calibri" w:hAnsi="Calibri"/>
          <w:b/>
          <w:sz w:val="20"/>
          <w:szCs w:val="20"/>
        </w:rPr>
        <w:t>260 000,-</w:t>
      </w:r>
      <w:r w:rsidRPr="002C6F83">
        <w:rPr>
          <w:rFonts w:ascii="Calibri" w:hAnsi="Calibri"/>
          <w:b/>
          <w:sz w:val="20"/>
          <w:szCs w:val="20"/>
        </w:rPr>
        <w:t xml:space="preserve"> Kč</w:t>
      </w:r>
      <w:r w:rsidRPr="002A7DD9">
        <w:rPr>
          <w:rFonts w:ascii="Calibri" w:hAnsi="Calibri"/>
          <w:sz w:val="20"/>
          <w:szCs w:val="20"/>
        </w:rPr>
        <w:t xml:space="preserve"> (slovy: </w:t>
      </w:r>
      <w:proofErr w:type="spellStart"/>
      <w:r w:rsidR="00ED59FB">
        <w:rPr>
          <w:rFonts w:ascii="Calibri" w:hAnsi="Calibri"/>
          <w:sz w:val="20"/>
          <w:szCs w:val="20"/>
        </w:rPr>
        <w:t>dvěstěšedesát</w:t>
      </w:r>
      <w:proofErr w:type="spellEnd"/>
      <w:r w:rsidR="00ED59FB">
        <w:rPr>
          <w:rFonts w:ascii="Calibri" w:hAnsi="Calibri"/>
          <w:sz w:val="20"/>
          <w:szCs w:val="20"/>
        </w:rPr>
        <w:t xml:space="preserve"> tisíc</w:t>
      </w:r>
      <w:r w:rsidRPr="002A7DD9">
        <w:rPr>
          <w:rFonts w:ascii="Calibri" w:hAnsi="Calibri"/>
          <w:sz w:val="20"/>
          <w:szCs w:val="20"/>
        </w:rPr>
        <w:t xml:space="preserve"> korun českých)</w:t>
      </w:r>
      <w:r w:rsidRPr="00554775">
        <w:rPr>
          <w:rFonts w:asciiTheme="minorHAnsi" w:hAnsiTheme="minorHAnsi"/>
          <w:sz w:val="20"/>
          <w:szCs w:val="20"/>
        </w:rPr>
        <w:t>.</w:t>
      </w:r>
    </w:p>
    <w:p w:rsidR="00C22532" w:rsidRDefault="00C22532" w:rsidP="00C22532">
      <w:pPr>
        <w:pStyle w:val="Odstavecseseznamem"/>
        <w:rPr>
          <w:rFonts w:asciiTheme="minorHAnsi" w:hAnsiTheme="minorHAnsi"/>
          <w:sz w:val="20"/>
          <w:szCs w:val="20"/>
        </w:rPr>
      </w:pPr>
    </w:p>
    <w:p w:rsidR="00C22532" w:rsidRPr="00511CFF" w:rsidRDefault="00C22532" w:rsidP="00C22532">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C22532" w:rsidRPr="00511CFF" w:rsidRDefault="00C22532" w:rsidP="00C2253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C22532" w:rsidRPr="00511CFF" w:rsidRDefault="00C22532" w:rsidP="00C2253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C22532" w:rsidRDefault="00C22532" w:rsidP="00C2253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C22532" w:rsidRDefault="00C22532" w:rsidP="00C22532">
      <w:pPr>
        <w:tabs>
          <w:tab w:val="num" w:pos="3563"/>
        </w:tabs>
        <w:ind w:left="1418"/>
        <w:jc w:val="both"/>
        <w:rPr>
          <w:rFonts w:ascii="Calibri" w:hAnsi="Calibri"/>
          <w:sz w:val="20"/>
          <w:szCs w:val="20"/>
        </w:rPr>
      </w:pPr>
    </w:p>
    <w:p w:rsidR="00C22532" w:rsidRDefault="008433F3" w:rsidP="00CF1919">
      <w:pPr>
        <w:pStyle w:val="Odstavecseseznamem"/>
        <w:numPr>
          <w:ilvl w:val="1"/>
          <w:numId w:val="21"/>
        </w:numPr>
        <w:jc w:val="both"/>
        <w:rPr>
          <w:rFonts w:ascii="Calibri" w:hAnsi="Calibri"/>
          <w:sz w:val="20"/>
          <w:szCs w:val="20"/>
        </w:rPr>
      </w:pPr>
      <w:r>
        <w:rPr>
          <w:rFonts w:asciiTheme="minorHAnsi" w:hAnsiTheme="minorHAnsi"/>
          <w:sz w:val="20"/>
          <w:szCs w:val="20"/>
        </w:rPr>
        <w:tab/>
      </w:r>
      <w:r w:rsidR="00C22532" w:rsidRPr="002A7DD9">
        <w:rPr>
          <w:rFonts w:asciiTheme="minorHAnsi" w:hAnsiTheme="minorHAnsi"/>
          <w:sz w:val="20"/>
          <w:szCs w:val="20"/>
        </w:rPr>
        <w:t>Jistota</w:t>
      </w:r>
      <w:r w:rsidR="00C22532" w:rsidRPr="002A7DD9">
        <w:rPr>
          <w:rFonts w:ascii="Calibri" w:hAnsi="Calibri"/>
          <w:sz w:val="20"/>
          <w:szCs w:val="20"/>
        </w:rPr>
        <w:t xml:space="preserve"> ve formě složení peněžní částky na účet zadavatele musí být připsána na účet zadavatele </w:t>
      </w:r>
      <w:r>
        <w:rPr>
          <w:rFonts w:ascii="Calibri" w:hAnsi="Calibri"/>
          <w:sz w:val="20"/>
          <w:szCs w:val="20"/>
        </w:rPr>
        <w:tab/>
      </w:r>
      <w:r w:rsidR="00C22532" w:rsidRPr="002A7DD9">
        <w:rPr>
          <w:rFonts w:ascii="Calibri" w:hAnsi="Calibri"/>
          <w:sz w:val="20"/>
          <w:szCs w:val="20"/>
        </w:rPr>
        <w:t xml:space="preserve">ve lhůtě pro podání nabídek. Potřebné údaje pro složení </w:t>
      </w:r>
      <w:r w:rsidR="00C22532">
        <w:rPr>
          <w:rFonts w:ascii="Calibri" w:hAnsi="Calibri"/>
          <w:sz w:val="20"/>
          <w:szCs w:val="20"/>
        </w:rPr>
        <w:t xml:space="preserve">peněžní </w:t>
      </w:r>
      <w:r w:rsidR="00C22532" w:rsidRPr="002A7DD9">
        <w:rPr>
          <w:rFonts w:ascii="Calibri" w:hAnsi="Calibri"/>
          <w:sz w:val="20"/>
          <w:szCs w:val="20"/>
        </w:rPr>
        <w:t xml:space="preserve">jistoty na účet zadavatele jsou </w:t>
      </w:r>
      <w:r>
        <w:rPr>
          <w:rFonts w:ascii="Calibri" w:hAnsi="Calibri"/>
          <w:sz w:val="20"/>
          <w:szCs w:val="20"/>
        </w:rPr>
        <w:tab/>
      </w:r>
      <w:r w:rsidR="00C22532" w:rsidRPr="002A7DD9">
        <w:rPr>
          <w:rFonts w:ascii="Calibri" w:hAnsi="Calibri"/>
          <w:sz w:val="20"/>
          <w:szCs w:val="20"/>
        </w:rPr>
        <w:t xml:space="preserve">následující: </w:t>
      </w:r>
      <w:proofErr w:type="spellStart"/>
      <w:proofErr w:type="gramStart"/>
      <w:r w:rsidR="00C22532">
        <w:rPr>
          <w:rFonts w:ascii="Calibri" w:hAnsi="Calibri"/>
          <w:sz w:val="20"/>
          <w:szCs w:val="20"/>
        </w:rPr>
        <w:t>č.ú</w:t>
      </w:r>
      <w:proofErr w:type="spellEnd"/>
      <w:r w:rsidR="00C22532">
        <w:rPr>
          <w:rFonts w:ascii="Calibri" w:hAnsi="Calibri"/>
          <w:sz w:val="20"/>
          <w:szCs w:val="20"/>
        </w:rPr>
        <w:t>.</w:t>
      </w:r>
      <w:r>
        <w:rPr>
          <w:rFonts w:ascii="Calibri" w:hAnsi="Calibri"/>
          <w:sz w:val="20"/>
          <w:szCs w:val="20"/>
        </w:rPr>
        <w:t xml:space="preserve"> </w:t>
      </w:r>
      <w:r w:rsidRPr="008433F3">
        <w:rPr>
          <w:rFonts w:ascii="Calibri" w:hAnsi="Calibri"/>
          <w:sz w:val="20"/>
          <w:szCs w:val="20"/>
        </w:rPr>
        <w:t>30007</w:t>
      </w:r>
      <w:proofErr w:type="gramEnd"/>
      <w:r w:rsidRPr="008433F3">
        <w:rPr>
          <w:rFonts w:ascii="Calibri" w:hAnsi="Calibri"/>
          <w:sz w:val="20"/>
          <w:szCs w:val="20"/>
        </w:rPr>
        <w:t>-22307011/0710</w:t>
      </w:r>
      <w:r w:rsidR="00C22532" w:rsidRPr="002A7DD9">
        <w:rPr>
          <w:rFonts w:ascii="Calibri" w:hAnsi="Calibri"/>
          <w:sz w:val="20"/>
          <w:szCs w:val="20"/>
        </w:rPr>
        <w:t xml:space="preserve">, variabilní symbol </w:t>
      </w:r>
      <w:r w:rsidR="00CF1919" w:rsidRPr="00CF1919">
        <w:rPr>
          <w:rFonts w:ascii="Calibri" w:hAnsi="Calibri"/>
          <w:sz w:val="20"/>
          <w:szCs w:val="20"/>
        </w:rPr>
        <w:t>3273214901</w:t>
      </w:r>
      <w:r w:rsidR="00C22532" w:rsidRPr="002A7DD9">
        <w:rPr>
          <w:rFonts w:ascii="Calibri" w:hAnsi="Calibri"/>
          <w:sz w:val="20"/>
          <w:szCs w:val="20"/>
        </w:rPr>
        <w:t>.</w:t>
      </w:r>
      <w:r w:rsidR="00C22532">
        <w:rPr>
          <w:rFonts w:ascii="Calibri" w:hAnsi="Calibri"/>
          <w:sz w:val="20"/>
          <w:szCs w:val="20"/>
        </w:rPr>
        <w:t xml:space="preserve"> Účastník </w:t>
      </w:r>
      <w:r>
        <w:rPr>
          <w:rFonts w:ascii="Calibri" w:hAnsi="Calibri"/>
          <w:sz w:val="20"/>
          <w:szCs w:val="20"/>
        </w:rPr>
        <w:tab/>
      </w:r>
      <w:r w:rsidR="00C22532">
        <w:rPr>
          <w:rFonts w:ascii="Calibri" w:hAnsi="Calibri"/>
          <w:sz w:val="20"/>
          <w:szCs w:val="20"/>
        </w:rPr>
        <w:t xml:space="preserve">zadávacího řízení prokáže v nabídce poskytnutí peněžní jistoty sdělením údajů o </w:t>
      </w:r>
      <w:r>
        <w:rPr>
          <w:rFonts w:ascii="Calibri" w:hAnsi="Calibri"/>
          <w:sz w:val="20"/>
          <w:szCs w:val="20"/>
        </w:rPr>
        <w:tab/>
      </w:r>
      <w:r w:rsidR="00C22532">
        <w:rPr>
          <w:rFonts w:ascii="Calibri" w:hAnsi="Calibri"/>
          <w:sz w:val="20"/>
          <w:szCs w:val="20"/>
        </w:rPr>
        <w:t xml:space="preserve">provedené platbě zadavateli. </w:t>
      </w:r>
      <w:r w:rsidR="00C22532" w:rsidRPr="002A7DD9">
        <w:rPr>
          <w:rFonts w:ascii="Calibri" w:hAnsi="Calibri"/>
          <w:sz w:val="20"/>
          <w:szCs w:val="20"/>
        </w:rPr>
        <w:t xml:space="preserve">Dokladem prokazujícím poskytnutí </w:t>
      </w:r>
      <w:r w:rsidR="00C22532">
        <w:rPr>
          <w:rFonts w:ascii="Calibri" w:hAnsi="Calibri"/>
          <w:sz w:val="20"/>
          <w:szCs w:val="20"/>
        </w:rPr>
        <w:t xml:space="preserve">peněžní </w:t>
      </w:r>
      <w:r w:rsidR="00C22532" w:rsidRPr="002A7DD9">
        <w:rPr>
          <w:rFonts w:ascii="Calibri" w:hAnsi="Calibri"/>
          <w:sz w:val="20"/>
          <w:szCs w:val="20"/>
        </w:rPr>
        <w:t xml:space="preserve">jistoty na účet </w:t>
      </w:r>
      <w:r>
        <w:rPr>
          <w:rFonts w:ascii="Calibri" w:hAnsi="Calibri"/>
          <w:sz w:val="20"/>
          <w:szCs w:val="20"/>
        </w:rPr>
        <w:tab/>
      </w:r>
      <w:r w:rsidR="00C22532" w:rsidRPr="002A7DD9">
        <w:rPr>
          <w:rFonts w:ascii="Calibri" w:hAnsi="Calibri" w:cs="Calibri"/>
          <w:sz w:val="20"/>
          <w:szCs w:val="20"/>
        </w:rPr>
        <w:t>zadavatele</w:t>
      </w:r>
      <w:r w:rsidR="00C22532" w:rsidRPr="002A7DD9">
        <w:rPr>
          <w:rFonts w:ascii="Calibri" w:hAnsi="Calibri"/>
          <w:sz w:val="20"/>
          <w:szCs w:val="20"/>
        </w:rPr>
        <w:t xml:space="preserve"> </w:t>
      </w:r>
      <w:r>
        <w:rPr>
          <w:rFonts w:ascii="Calibri" w:hAnsi="Calibri"/>
          <w:sz w:val="20"/>
          <w:szCs w:val="20"/>
        </w:rPr>
        <w:tab/>
      </w:r>
      <w:r w:rsidR="00C22532">
        <w:rPr>
          <w:rFonts w:ascii="Calibri" w:hAnsi="Calibri"/>
          <w:sz w:val="20"/>
          <w:szCs w:val="20"/>
        </w:rPr>
        <w:t>může být i</w:t>
      </w:r>
      <w:r w:rsidR="00C22532" w:rsidRPr="002A7DD9">
        <w:rPr>
          <w:rFonts w:ascii="Calibri" w:hAnsi="Calibri"/>
          <w:sz w:val="20"/>
          <w:szCs w:val="20"/>
        </w:rPr>
        <w:t xml:space="preserve"> výpis z účtu účastníka u peněžního ústavu, z něhož je patrné, že </w:t>
      </w:r>
      <w:r>
        <w:rPr>
          <w:rFonts w:ascii="Calibri" w:hAnsi="Calibri"/>
          <w:sz w:val="20"/>
          <w:szCs w:val="20"/>
        </w:rPr>
        <w:tab/>
      </w:r>
      <w:r w:rsidR="00C22532" w:rsidRPr="002A7DD9">
        <w:rPr>
          <w:rFonts w:ascii="Calibri" w:hAnsi="Calibri"/>
          <w:sz w:val="20"/>
          <w:szCs w:val="20"/>
        </w:rPr>
        <w:t xml:space="preserve">účastník převedl částku ve výši odpovídající požadované jistotě na účet zadavatele uvedený </w:t>
      </w:r>
      <w:r>
        <w:rPr>
          <w:rFonts w:ascii="Calibri" w:hAnsi="Calibri"/>
          <w:sz w:val="20"/>
          <w:szCs w:val="20"/>
        </w:rPr>
        <w:tab/>
      </w:r>
      <w:r w:rsidR="00C22532">
        <w:rPr>
          <w:rFonts w:ascii="Calibri" w:hAnsi="Calibri"/>
          <w:sz w:val="20"/>
          <w:szCs w:val="20"/>
        </w:rPr>
        <w:t xml:space="preserve">výše </w:t>
      </w:r>
      <w:r w:rsidR="00C22532" w:rsidRPr="002A7DD9">
        <w:rPr>
          <w:rFonts w:ascii="Calibri" w:hAnsi="Calibri"/>
          <w:sz w:val="20"/>
          <w:szCs w:val="20"/>
        </w:rPr>
        <w:t xml:space="preserve">nebo potvrzení peněžního ústavu o složení částky ve výši odpovídající požadované jistotě </w:t>
      </w:r>
      <w:r>
        <w:rPr>
          <w:rFonts w:ascii="Calibri" w:hAnsi="Calibri"/>
          <w:sz w:val="20"/>
          <w:szCs w:val="20"/>
        </w:rPr>
        <w:tab/>
      </w:r>
      <w:r w:rsidR="00C22532" w:rsidRPr="002A7DD9">
        <w:rPr>
          <w:rFonts w:ascii="Calibri" w:hAnsi="Calibri"/>
          <w:sz w:val="20"/>
          <w:szCs w:val="20"/>
        </w:rPr>
        <w:t xml:space="preserve">na </w:t>
      </w:r>
      <w:r w:rsidR="00C22532">
        <w:rPr>
          <w:rFonts w:ascii="Calibri" w:hAnsi="Calibri"/>
          <w:sz w:val="20"/>
          <w:szCs w:val="20"/>
        </w:rPr>
        <w:t xml:space="preserve">výše uvedený </w:t>
      </w:r>
      <w:r w:rsidR="00C22532" w:rsidRPr="002A7DD9">
        <w:rPr>
          <w:rFonts w:ascii="Calibri" w:hAnsi="Calibri"/>
          <w:sz w:val="20"/>
          <w:szCs w:val="20"/>
        </w:rPr>
        <w:t xml:space="preserve">účet zadavatele. </w:t>
      </w:r>
    </w:p>
    <w:p w:rsidR="00C22532" w:rsidRPr="002A7DD9" w:rsidRDefault="00C22532" w:rsidP="00C22532">
      <w:pPr>
        <w:ind w:left="1414"/>
        <w:jc w:val="both"/>
        <w:rPr>
          <w:rFonts w:ascii="Calibri" w:hAnsi="Calibri"/>
          <w:sz w:val="20"/>
          <w:szCs w:val="20"/>
        </w:rPr>
      </w:pPr>
    </w:p>
    <w:p w:rsidR="00C22532" w:rsidRDefault="00C22532" w:rsidP="00C2253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C22532" w:rsidRDefault="00C22532" w:rsidP="00C22532">
      <w:pPr>
        <w:pStyle w:val="Odstavecseseznamem"/>
        <w:rPr>
          <w:rFonts w:ascii="Calibri" w:hAnsi="Calibri"/>
          <w:sz w:val="20"/>
          <w:szCs w:val="20"/>
        </w:rPr>
      </w:pPr>
    </w:p>
    <w:p w:rsidR="00C22532" w:rsidRDefault="00C22532" w:rsidP="00C2253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C22532" w:rsidRPr="00322E99" w:rsidRDefault="00C22532" w:rsidP="00C22532">
      <w:pPr>
        <w:pStyle w:val="Odstavecseseznamem"/>
        <w:ind w:left="1418"/>
        <w:jc w:val="both"/>
      </w:pPr>
    </w:p>
    <w:p w:rsidR="00C22532" w:rsidRDefault="00C22532" w:rsidP="00C22532">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303511" w:rsidRPr="00C22532" w:rsidRDefault="00303511" w:rsidP="00C22532">
      <w:pPr>
        <w:rPr>
          <w:lang w:eastAsia="x-none"/>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5628511"/>
      <w:r w:rsidRPr="00CF6468">
        <w:rPr>
          <w:rFonts w:ascii="Calibri" w:hAnsi="Calibri" w:cs="Calibri"/>
          <w:kern w:val="28"/>
          <w:sz w:val="24"/>
          <w:szCs w:val="24"/>
          <w:lang w:val="cs-CZ"/>
        </w:rPr>
        <w:t>PŘÍLOHY TĚCHTO POKYNŮ</w:t>
      </w:r>
      <w:bookmarkEnd w:id="45"/>
    </w:p>
    <w:tbl>
      <w:tblPr>
        <w:tblW w:w="9380" w:type="dxa"/>
        <w:tblLook w:val="00A0" w:firstRow="1" w:lastRow="0" w:firstColumn="1" w:lastColumn="0" w:noHBand="0" w:noVBand="0"/>
      </w:tblPr>
      <w:tblGrid>
        <w:gridCol w:w="1684"/>
        <w:gridCol w:w="669"/>
        <w:gridCol w:w="6357"/>
        <w:gridCol w:w="670"/>
      </w:tblGrid>
      <w:tr w:rsidR="00B574F0" w:rsidRPr="00DE0A69" w:rsidTr="00F5474D">
        <w:trPr>
          <w:trHeight w:val="193"/>
        </w:trPr>
        <w:tc>
          <w:tcPr>
            <w:tcW w:w="2353" w:type="dxa"/>
            <w:gridSpan w:val="2"/>
          </w:tcPr>
          <w:p w:rsidR="00B574F0" w:rsidRPr="00DE0A69" w:rsidRDefault="00B574F0" w:rsidP="00155F98">
            <w:pPr>
              <w:jc w:val="both"/>
              <w:rPr>
                <w:rFonts w:ascii="Calibri" w:hAnsi="Calibri" w:cs="Calibri"/>
                <w:sz w:val="20"/>
                <w:szCs w:val="20"/>
              </w:rPr>
            </w:pPr>
          </w:p>
        </w:tc>
        <w:tc>
          <w:tcPr>
            <w:tcW w:w="7026" w:type="dxa"/>
            <w:gridSpan w:val="2"/>
          </w:tcPr>
          <w:p w:rsidR="00B574F0" w:rsidRPr="00DE0A69" w:rsidRDefault="00B574F0" w:rsidP="00E77582">
            <w:pPr>
              <w:jc w:val="both"/>
              <w:rPr>
                <w:rFonts w:ascii="Calibri" w:hAnsi="Calibri" w:cs="Calibri"/>
                <w:sz w:val="20"/>
                <w:szCs w:val="20"/>
              </w:rPr>
            </w:pPr>
          </w:p>
        </w:tc>
      </w:tr>
      <w:tr w:rsidR="00B574F0" w:rsidRPr="00DE0A69" w:rsidTr="00F5474D">
        <w:trPr>
          <w:gridAfter w:val="1"/>
          <w:wAfter w:w="670" w:type="dxa"/>
          <w:trHeight w:val="193"/>
        </w:trPr>
        <w:tc>
          <w:tcPr>
            <w:tcW w:w="1684"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7026"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F5474D">
        <w:trPr>
          <w:gridAfter w:val="1"/>
          <w:wAfter w:w="670" w:type="dxa"/>
          <w:trHeight w:val="204"/>
        </w:trPr>
        <w:tc>
          <w:tcPr>
            <w:tcW w:w="1684"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7026"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F5474D">
        <w:trPr>
          <w:gridAfter w:val="1"/>
          <w:wAfter w:w="670" w:type="dxa"/>
          <w:trHeight w:val="193"/>
        </w:trPr>
        <w:tc>
          <w:tcPr>
            <w:tcW w:w="1684"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7026"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F5474D">
        <w:trPr>
          <w:gridAfter w:val="1"/>
          <w:wAfter w:w="670" w:type="dxa"/>
          <w:trHeight w:val="193"/>
        </w:trPr>
        <w:tc>
          <w:tcPr>
            <w:tcW w:w="1684"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7026"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F5474D">
        <w:trPr>
          <w:gridAfter w:val="1"/>
          <w:wAfter w:w="670" w:type="dxa"/>
          <w:trHeight w:val="193"/>
        </w:trPr>
        <w:tc>
          <w:tcPr>
            <w:tcW w:w="1684"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7026"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F5474D">
        <w:trPr>
          <w:gridAfter w:val="1"/>
          <w:wAfter w:w="670" w:type="dxa"/>
          <w:trHeight w:val="204"/>
        </w:trPr>
        <w:tc>
          <w:tcPr>
            <w:tcW w:w="1684"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7026"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F5474D">
        <w:trPr>
          <w:gridAfter w:val="1"/>
          <w:wAfter w:w="670" w:type="dxa"/>
          <w:trHeight w:val="193"/>
        </w:trPr>
        <w:tc>
          <w:tcPr>
            <w:tcW w:w="1684"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7026"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B163F7">
              <w:rPr>
                <w:rFonts w:ascii="Calibri" w:hAnsi="Calibri" w:cs="Calibri"/>
                <w:sz w:val="20"/>
                <w:szCs w:val="20"/>
              </w:rPr>
              <w:t xml:space="preserve">části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F5474D">
        <w:trPr>
          <w:gridAfter w:val="1"/>
          <w:wAfter w:w="670" w:type="dxa"/>
          <w:trHeight w:val="396"/>
        </w:trPr>
        <w:tc>
          <w:tcPr>
            <w:tcW w:w="1684"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Default="00556825" w:rsidP="00DD743F">
            <w:pPr>
              <w:jc w:val="both"/>
              <w:rPr>
                <w:rFonts w:ascii="Calibri" w:hAnsi="Calibri" w:cs="Calibri"/>
                <w:sz w:val="20"/>
                <w:szCs w:val="20"/>
              </w:rPr>
            </w:pPr>
          </w:p>
          <w:p w:rsidR="00F5474D" w:rsidRPr="00DE0A69" w:rsidRDefault="00F5474D" w:rsidP="00DD743F">
            <w:pPr>
              <w:jc w:val="both"/>
              <w:rPr>
                <w:rFonts w:ascii="Calibri" w:hAnsi="Calibri" w:cs="Calibri"/>
                <w:sz w:val="20"/>
                <w:szCs w:val="20"/>
              </w:rPr>
            </w:pPr>
          </w:p>
        </w:tc>
        <w:tc>
          <w:tcPr>
            <w:tcW w:w="7026"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Pr="00DE0A69" w:rsidRDefault="00556825" w:rsidP="00265881">
            <w:pPr>
              <w:ind w:left="-108"/>
              <w:jc w:val="both"/>
              <w:rPr>
                <w:rFonts w:ascii="Calibri" w:hAnsi="Calibri" w:cs="Calibri"/>
                <w:sz w:val="20"/>
                <w:szCs w:val="20"/>
              </w:rPr>
            </w:pPr>
          </w:p>
        </w:tc>
      </w:tr>
      <w:tr w:rsidR="00B574F0" w:rsidRPr="007F3290" w:rsidTr="00F5474D">
        <w:trPr>
          <w:trHeight w:val="576"/>
        </w:trPr>
        <w:tc>
          <w:tcPr>
            <w:tcW w:w="9380" w:type="dxa"/>
            <w:gridSpan w:val="4"/>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AA5F45" w:rsidRPr="007F3290" w:rsidTr="00F5474D">
        <w:trPr>
          <w:trHeight w:val="54"/>
        </w:trPr>
        <w:tc>
          <w:tcPr>
            <w:tcW w:w="9380" w:type="dxa"/>
            <w:gridSpan w:val="4"/>
          </w:tcPr>
          <w:p w:rsidR="00AA5F45" w:rsidRPr="00AF741D" w:rsidRDefault="00AA5F45" w:rsidP="00D36857">
            <w:pPr>
              <w:jc w:val="center"/>
              <w:rPr>
                <w:rFonts w:ascii="Calibri" w:hAnsi="Calibri" w:cs="Calibri"/>
                <w:b/>
                <w:bCs/>
                <w:sz w:val="20"/>
                <w:szCs w:val="20"/>
              </w:rPr>
            </w:pPr>
            <w:r w:rsidRPr="00AF741D">
              <w:rPr>
                <w:rFonts w:ascii="Calibri" w:hAnsi="Calibri" w:cs="Calibri"/>
                <w:b/>
                <w:bCs/>
                <w:sz w:val="20"/>
                <w:szCs w:val="20"/>
              </w:rPr>
              <w:t>Ing. Petr Hofhanzl</w:t>
            </w:r>
          </w:p>
        </w:tc>
      </w:tr>
      <w:tr w:rsidR="00AA5F45" w:rsidRPr="007F3290" w:rsidTr="00F5474D">
        <w:trPr>
          <w:trHeight w:val="576"/>
        </w:trPr>
        <w:tc>
          <w:tcPr>
            <w:tcW w:w="9380" w:type="dxa"/>
            <w:gridSpan w:val="4"/>
          </w:tcPr>
          <w:p w:rsidR="00AA5F45" w:rsidRPr="00AF741D" w:rsidRDefault="00AA5F45" w:rsidP="00D36857">
            <w:pPr>
              <w:jc w:val="center"/>
              <w:rPr>
                <w:rFonts w:ascii="Calibri" w:hAnsi="Calibri" w:cs="Calibri"/>
                <w:b/>
                <w:bCs/>
                <w:sz w:val="20"/>
                <w:szCs w:val="20"/>
              </w:rPr>
            </w:pPr>
            <w:r w:rsidRPr="00AF741D">
              <w:rPr>
                <w:rFonts w:ascii="Calibri" w:hAnsi="Calibri" w:cs="Calibri"/>
                <w:b/>
                <w:bCs/>
                <w:sz w:val="20"/>
                <w:szCs w:val="20"/>
              </w:rPr>
              <w:t>ředitel Stavební správy západ</w:t>
            </w:r>
          </w:p>
          <w:p w:rsidR="00AA5F45" w:rsidRPr="00AF741D" w:rsidRDefault="00AA5F45" w:rsidP="00D36857">
            <w:pPr>
              <w:jc w:val="center"/>
              <w:rPr>
                <w:rFonts w:ascii="Calibri" w:hAnsi="Calibri" w:cs="Calibri"/>
                <w:b/>
                <w:bCs/>
                <w:sz w:val="20"/>
                <w:szCs w:val="20"/>
              </w:rPr>
            </w:pPr>
            <w:r w:rsidRPr="00AF741D">
              <w:rPr>
                <w:rFonts w:ascii="Calibri" w:hAnsi="Calibri" w:cs="Calibri"/>
                <w:b/>
                <w:bCs/>
                <w:sz w:val="20"/>
                <w:szCs w:val="20"/>
              </w:rPr>
              <w:t>Správa železniční dopravní cesty,</w:t>
            </w:r>
          </w:p>
          <w:p w:rsidR="00AA5F45" w:rsidRPr="00AF741D" w:rsidRDefault="00AA5F45" w:rsidP="00D36857">
            <w:pPr>
              <w:jc w:val="center"/>
              <w:rPr>
                <w:rFonts w:ascii="Calibri" w:hAnsi="Calibri" w:cs="Calibri"/>
                <w:b/>
                <w:bCs/>
                <w:sz w:val="20"/>
                <w:szCs w:val="20"/>
              </w:rPr>
            </w:pPr>
            <w:r w:rsidRPr="00AF741D">
              <w:rPr>
                <w:rFonts w:ascii="Calibri" w:hAnsi="Calibri" w:cs="Calibri"/>
                <w:b/>
                <w:bCs/>
                <w:sz w:val="20"/>
                <w:szCs w:val="20"/>
              </w:rPr>
              <w:t>státní organizace</w:t>
            </w:r>
          </w:p>
        </w:tc>
      </w:tr>
      <w:tr w:rsidR="00F249E1" w:rsidRPr="007F3290" w:rsidTr="00F5474D">
        <w:trPr>
          <w:trHeight w:val="204"/>
        </w:trPr>
        <w:tc>
          <w:tcPr>
            <w:tcW w:w="9380" w:type="dxa"/>
            <w:gridSpan w:val="4"/>
          </w:tcPr>
          <w:p w:rsidR="00F249E1" w:rsidRPr="007B5E07" w:rsidRDefault="00F249E1" w:rsidP="009C455B">
            <w:pPr>
              <w:jc w:val="center"/>
              <w:rPr>
                <w:rFonts w:ascii="Calibri" w:hAnsi="Calibri" w:cs="Calibri"/>
                <w:b/>
                <w:bCs/>
                <w:sz w:val="20"/>
                <w:szCs w:val="20"/>
                <w:highlight w:val="green"/>
              </w:rPr>
            </w:pPr>
          </w:p>
        </w:tc>
      </w:tr>
    </w:tbl>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5E4AF6" w:rsidRDefault="005E4AF6" w:rsidP="00A74011">
      <w:pPr>
        <w:pStyle w:val="text-3mezera"/>
        <w:widowControl/>
        <w:spacing w:before="120"/>
        <w:ind w:left="709"/>
        <w:jc w:val="left"/>
        <w:rPr>
          <w:rFonts w:ascii="Calibri" w:hAnsi="Calibri" w:cs="Calibri"/>
          <w:b/>
          <w:bCs/>
          <w:sz w:val="20"/>
          <w:szCs w:val="20"/>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251B5D">
        <w:rPr>
          <w:rFonts w:ascii="Calibri" w:hAnsi="Calibri" w:cs="Calibri"/>
          <w:sz w:val="20"/>
          <w:szCs w:val="20"/>
        </w:rPr>
        <w:t>„</w:t>
      </w:r>
      <w:r w:rsidR="00251B5D" w:rsidRPr="00251B5D">
        <w:rPr>
          <w:rFonts w:ascii="Calibri" w:hAnsi="Calibri" w:cs="Calibri"/>
          <w:b/>
          <w:sz w:val="20"/>
          <w:szCs w:val="20"/>
        </w:rPr>
        <w:t>Rekonstrukce traťového úseku Kutná Hora (mimo) – Kolín (mimo)</w:t>
      </w:r>
      <w:r w:rsidR="00251B5D">
        <w:rPr>
          <w:rFonts w:ascii="Calibri" w:hAnsi="Calibri" w:cs="Calibri"/>
          <w:b/>
          <w:sz w:val="20"/>
          <w:szCs w:val="20"/>
        </w:rPr>
        <w:t>“</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F4386A" w:rsidRDefault="00F4386A" w:rsidP="004A7195">
      <w:pPr>
        <w:pStyle w:val="Section"/>
        <w:widowControl/>
        <w:spacing w:line="240" w:lineRule="auto"/>
        <w:rPr>
          <w:rFonts w:ascii="Calibri" w:hAnsi="Calibri" w:cs="Calibri"/>
          <w:caps/>
          <w:sz w:val="28"/>
          <w:szCs w:val="28"/>
        </w:rPr>
      </w:pPr>
    </w:p>
    <w:p w:rsidR="00F4386A" w:rsidRDefault="00F4386A">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163F7" w:rsidP="00B163F7">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Pr>
                <w:rFonts w:ascii="Calibri" w:hAnsi="Calibri" w:cs="Calibri"/>
                <w:b/>
                <w:bCs/>
              </w:rPr>
              <w:t xml:space="preserve">v %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B163F7" w:rsidP="00B163F7">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B163F7">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B163F7">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B163F7">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B163F7">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B163F7" w:rsidRPr="00300BBC" w:rsidRDefault="00B163F7" w:rsidP="00B163F7">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B163F7">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FB226E">
              <w:rPr>
                <w:rFonts w:ascii="Calibri" w:hAnsi="Calibri" w:cs="Calibri"/>
              </w:rPr>
              <w:t>poslední</w:t>
            </w:r>
            <w:r w:rsidR="000B0122" w:rsidRPr="00FB226E">
              <w:rPr>
                <w:rFonts w:ascii="Calibri" w:hAnsi="Calibri" w:cs="Calibri"/>
              </w:rPr>
              <w:t>ch 5</w:t>
            </w:r>
            <w:r w:rsidR="00DA102A" w:rsidRPr="00FB226E">
              <w:rPr>
                <w:rFonts w:ascii="Calibri" w:hAnsi="Calibri" w:cs="Calibri"/>
              </w:rPr>
              <w:t xml:space="preserve"> </w:t>
            </w:r>
            <w:r w:rsidR="000B0122" w:rsidRPr="00FB226E">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620D34">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pouze u</w:t>
      </w:r>
      <w:r w:rsidR="00620D34">
        <w:rPr>
          <w:rFonts w:ascii="Calibri" w:hAnsi="Calibri" w:cs="Calibri"/>
          <w:sz w:val="20"/>
          <w:szCs w:val="20"/>
        </w:rPr>
        <w:t xml:space="preserve"> těch osob</w:t>
      </w:r>
      <w:r w:rsidR="00A20C44">
        <w:rPr>
          <w:rFonts w:ascii="Calibri" w:hAnsi="Calibri" w:cs="Calibri"/>
          <w:sz w:val="20"/>
          <w:szCs w:val="20"/>
        </w:rPr>
        <w:t>, u kter</w:t>
      </w:r>
      <w:r w:rsidR="00620D34">
        <w:rPr>
          <w:rFonts w:ascii="Calibri" w:hAnsi="Calibri" w:cs="Calibri"/>
          <w:sz w:val="20"/>
          <w:szCs w:val="20"/>
        </w:rPr>
        <w:t>ých</w:t>
      </w:r>
      <w:r w:rsidR="00A20C44">
        <w:rPr>
          <w:rFonts w:ascii="Calibri" w:hAnsi="Calibri" w:cs="Calibri"/>
          <w:sz w:val="20"/>
          <w:szCs w:val="20"/>
        </w:rPr>
        <w:t xml:space="preserve">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CE4C4A"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221308">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FB226E">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 xml:space="preserve">které obsahově odpovídá zadavatelem stanovené minimální úrovni požadované kvalifikace (tj. </w:t>
            </w:r>
            <w:r w:rsidR="00620D34">
              <w:rPr>
                <w:rFonts w:ascii="Calibri" w:hAnsi="Calibri" w:cs="Calibri"/>
                <w:sz w:val="20"/>
                <w:szCs w:val="20"/>
              </w:rPr>
              <w:t xml:space="preserve">projektových </w:t>
            </w:r>
            <w:r w:rsidR="00A74011">
              <w:rPr>
                <w:rFonts w:ascii="Calibri" w:hAnsi="Calibri" w:cs="Calibri"/>
                <w:sz w:val="20"/>
                <w:szCs w:val="20"/>
              </w:rPr>
              <w:t>prací)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620D34" w:rsidRDefault="00810030" w:rsidP="00620D34">
      <w:pPr>
        <w:pStyle w:val="Odstavecseseznamem"/>
        <w:numPr>
          <w:ilvl w:val="0"/>
          <w:numId w:val="34"/>
        </w:numPr>
        <w:rPr>
          <w:rFonts w:ascii="Calibri" w:hAnsi="Calibri" w:cs="Calibri"/>
          <w:sz w:val="20"/>
          <w:szCs w:val="20"/>
        </w:rPr>
      </w:pPr>
      <w:r w:rsidRPr="00620D34">
        <w:rPr>
          <w:rFonts w:ascii="Calibri" w:hAnsi="Calibri" w:cs="Calibri"/>
          <w:b/>
          <w:sz w:val="20"/>
          <w:szCs w:val="20"/>
        </w:rPr>
        <w:t>P</w:t>
      </w:r>
      <w:r w:rsidR="00BC54BD" w:rsidRPr="00620D34">
        <w:rPr>
          <w:rFonts w:ascii="Calibri" w:hAnsi="Calibri" w:cs="Calibri"/>
          <w:b/>
          <w:sz w:val="20"/>
          <w:szCs w:val="20"/>
        </w:rPr>
        <w:t>raxe</w:t>
      </w:r>
      <w:r w:rsidRPr="00620D34">
        <w:rPr>
          <w:rFonts w:ascii="Calibri" w:hAnsi="Calibri" w:cs="Calibri"/>
          <w:b/>
          <w:sz w:val="20"/>
          <w:szCs w:val="20"/>
        </w:rPr>
        <w:t>,</w:t>
      </w:r>
      <w:r w:rsidR="00BC54BD" w:rsidRPr="00620D34">
        <w:rPr>
          <w:rFonts w:ascii="Calibri" w:hAnsi="Calibri" w:cs="Calibri"/>
          <w:sz w:val="20"/>
          <w:szCs w:val="20"/>
        </w:rPr>
        <w:t xml:space="preserve"> </w:t>
      </w:r>
      <w:r w:rsidRPr="00620D34">
        <w:rPr>
          <w:rFonts w:ascii="Calibri" w:hAnsi="Calibri" w:cs="Calibri"/>
          <w:sz w:val="20"/>
          <w:szCs w:val="20"/>
        </w:rPr>
        <w:t>jež j</w:t>
      </w:r>
      <w:r w:rsidR="00B71108" w:rsidRPr="00620D34">
        <w:rPr>
          <w:rFonts w:ascii="Calibri" w:hAnsi="Calibri" w:cs="Calibri"/>
          <w:sz w:val="20"/>
          <w:szCs w:val="20"/>
        </w:rPr>
        <w:t>e</w:t>
      </w:r>
      <w:r w:rsidRPr="00620D34">
        <w:rPr>
          <w:rFonts w:ascii="Calibri" w:hAnsi="Calibri" w:cs="Calibri"/>
          <w:sz w:val="20"/>
          <w:szCs w:val="20"/>
        </w:rPr>
        <w:t xml:space="preserve"> relevantní dle čl. 1</w:t>
      </w:r>
      <w:r w:rsidR="0044567A" w:rsidRPr="00620D34">
        <w:rPr>
          <w:rFonts w:ascii="Calibri" w:hAnsi="Calibri" w:cs="Calibri"/>
          <w:sz w:val="20"/>
          <w:szCs w:val="20"/>
        </w:rPr>
        <w:t>6</w:t>
      </w:r>
      <w:r w:rsidRPr="00620D34">
        <w:rPr>
          <w:rFonts w:ascii="Calibri" w:hAnsi="Calibri" w:cs="Calibri"/>
          <w:sz w:val="20"/>
          <w:szCs w:val="20"/>
        </w:rPr>
        <w:t xml:space="preserve">.3 těchto Pokynů </w:t>
      </w:r>
      <w:r w:rsidRPr="00620D3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620D34">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lastRenderedPageBreak/>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620D34" w:rsidRDefault="00DA0C50" w:rsidP="00620D34">
      <w:pPr>
        <w:pStyle w:val="Odstavecseseznamem"/>
        <w:numPr>
          <w:ilvl w:val="0"/>
          <w:numId w:val="34"/>
        </w:numPr>
        <w:rPr>
          <w:rFonts w:ascii="Calibri" w:hAnsi="Calibri" w:cs="Calibri"/>
          <w:sz w:val="20"/>
          <w:szCs w:val="20"/>
        </w:rPr>
      </w:pPr>
      <w:r w:rsidRPr="00620D34">
        <w:rPr>
          <w:rFonts w:ascii="Calibri" w:hAnsi="Calibri" w:cs="Calibri"/>
          <w:b/>
          <w:sz w:val="20"/>
          <w:szCs w:val="20"/>
        </w:rPr>
        <w:t>Zkušenosti</w:t>
      </w:r>
      <w:r w:rsidRPr="00620D34">
        <w:rPr>
          <w:rFonts w:ascii="Calibri" w:hAnsi="Calibri" w:cs="Calibri"/>
          <w:sz w:val="20"/>
          <w:szCs w:val="20"/>
        </w:rPr>
        <w:t xml:space="preserve"> </w:t>
      </w:r>
      <w:r w:rsidR="00535446" w:rsidRPr="00620D34">
        <w:rPr>
          <w:rFonts w:ascii="Calibri" w:hAnsi="Calibri" w:cs="Calibri"/>
          <w:sz w:val="20"/>
          <w:szCs w:val="20"/>
        </w:rPr>
        <w:t>s</w:t>
      </w:r>
      <w:r w:rsidR="00810030" w:rsidRPr="00620D34">
        <w:rPr>
          <w:rFonts w:ascii="Calibri" w:hAnsi="Calibri" w:cs="Calibri"/>
          <w:sz w:val="20"/>
          <w:szCs w:val="20"/>
        </w:rPr>
        <w:t> plněním</w:t>
      </w:r>
      <w:r w:rsidR="00535446" w:rsidRPr="00620D34">
        <w:rPr>
          <w:rFonts w:ascii="Calibri" w:hAnsi="Calibri" w:cs="Calibri"/>
          <w:sz w:val="20"/>
          <w:szCs w:val="20"/>
        </w:rPr>
        <w:t xml:space="preserve"> zakáz</w:t>
      </w:r>
      <w:r w:rsidR="00810030" w:rsidRPr="00620D34">
        <w:rPr>
          <w:rFonts w:ascii="Calibri" w:hAnsi="Calibri" w:cs="Calibri"/>
          <w:sz w:val="20"/>
          <w:szCs w:val="20"/>
        </w:rPr>
        <w:t>e</w:t>
      </w:r>
      <w:r w:rsidR="00535446" w:rsidRPr="00620D34">
        <w:rPr>
          <w:rFonts w:ascii="Calibri" w:hAnsi="Calibri" w:cs="Calibri"/>
          <w:sz w:val="20"/>
          <w:szCs w:val="20"/>
        </w:rPr>
        <w:t xml:space="preserve">k, jež jsou </w:t>
      </w:r>
      <w:r w:rsidR="002B048E" w:rsidRPr="00620D34">
        <w:rPr>
          <w:rFonts w:ascii="Calibri" w:hAnsi="Calibri" w:cs="Calibri"/>
          <w:sz w:val="20"/>
          <w:szCs w:val="20"/>
        </w:rPr>
        <w:t>relevantní</w:t>
      </w:r>
      <w:r w:rsidRPr="00620D34">
        <w:rPr>
          <w:rFonts w:ascii="Calibri" w:hAnsi="Calibri" w:cs="Calibri"/>
          <w:sz w:val="20"/>
          <w:szCs w:val="20"/>
        </w:rPr>
        <w:t xml:space="preserve"> </w:t>
      </w:r>
      <w:r w:rsidR="00C16E2C" w:rsidRPr="00620D34">
        <w:rPr>
          <w:rFonts w:ascii="Calibri" w:hAnsi="Calibri" w:cs="Calibri"/>
          <w:sz w:val="20"/>
          <w:szCs w:val="20"/>
        </w:rPr>
        <w:t>dle čl. 1</w:t>
      </w:r>
      <w:r w:rsidR="0044567A" w:rsidRPr="00620D34">
        <w:rPr>
          <w:rFonts w:ascii="Calibri" w:hAnsi="Calibri" w:cs="Calibri"/>
          <w:sz w:val="20"/>
          <w:szCs w:val="20"/>
        </w:rPr>
        <w:t>6</w:t>
      </w:r>
      <w:r w:rsidR="00C16E2C" w:rsidRPr="00620D34">
        <w:rPr>
          <w:rFonts w:ascii="Calibri" w:hAnsi="Calibri" w:cs="Calibri"/>
          <w:sz w:val="20"/>
          <w:szCs w:val="20"/>
        </w:rPr>
        <w:t xml:space="preserve">.3 těchto Pokynů </w:t>
      </w:r>
      <w:r w:rsidR="00C16E2C" w:rsidRPr="00620D3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sidRPr="00620D34">
        <w:rPr>
          <w:rFonts w:ascii="Calibri" w:hAnsi="Calibri" w:cs="Calibri"/>
          <w:b/>
          <w:sz w:val="20"/>
          <w:szCs w:val="20"/>
        </w:rPr>
        <w:t>:</w:t>
      </w:r>
      <w:r w:rsidR="00C16E2C" w:rsidRPr="00620D34">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265881">
              <w:rPr>
                <w:rFonts w:ascii="Calibri" w:hAnsi="Calibri" w:cs="Calibri"/>
                <w:sz w:val="20"/>
                <w:szCs w:val="20"/>
              </w:rPr>
              <w:t xml:space="preserve">projektových </w:t>
            </w:r>
            <w:r w:rsidR="00CC3F67">
              <w:rPr>
                <w:rFonts w:ascii="Calibri" w:hAnsi="Calibri" w:cs="Calibri"/>
                <w:sz w:val="20"/>
                <w:szCs w:val="20"/>
              </w:rPr>
              <w:t>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 xml:space="preserve">Cena zakázky </w:t>
            </w:r>
            <w:r w:rsidR="00620D34">
              <w:rPr>
                <w:rFonts w:ascii="Calibri" w:hAnsi="Calibri" w:cs="Calibri"/>
                <w:sz w:val="20"/>
                <w:szCs w:val="20"/>
              </w:rPr>
              <w:t xml:space="preserve">v Kč </w:t>
            </w:r>
            <w:r>
              <w:rPr>
                <w:rFonts w:ascii="Calibri" w:hAnsi="Calibri" w:cs="Calibri"/>
                <w:sz w:val="20"/>
                <w:szCs w:val="20"/>
              </w:rPr>
              <w:t>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620D34">
              <w:rPr>
                <w:rFonts w:ascii="Calibri" w:hAnsi="Calibri" w:cs="Calibri"/>
                <w:sz w:val="20"/>
                <w:szCs w:val="20"/>
              </w:rPr>
              <w:t xml:space="preserve">projektových </w:t>
            </w:r>
            <w:r w:rsidR="00CC3F67">
              <w:rPr>
                <w:rFonts w:ascii="Calibri" w:hAnsi="Calibri" w:cs="Calibri"/>
                <w:sz w:val="20"/>
                <w:szCs w:val="20"/>
              </w:rPr>
              <w:t xml:space="preserve">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620D34">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F4386A" w:rsidRDefault="00F4386A" w:rsidP="0062534F">
      <w:pPr>
        <w:pStyle w:val="Zkladntextodsazen"/>
        <w:ind w:left="357"/>
        <w:rPr>
          <w:rFonts w:ascii="Calibri" w:hAnsi="Calibri" w:cs="Calibri"/>
          <w:b/>
          <w:i/>
          <w:sz w:val="20"/>
          <w:szCs w:val="20"/>
          <w:lang w:val="cs-CZ"/>
        </w:rPr>
      </w:pPr>
    </w:p>
    <w:p w:rsidR="001C7B36" w:rsidRPr="001C7B36" w:rsidRDefault="001C7B36"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sectPr w:rsidR="00C0631C" w:rsidRPr="00300BBC"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DD4" w:rsidRDefault="000B2DD4">
      <w:r>
        <w:separator/>
      </w:r>
    </w:p>
  </w:endnote>
  <w:endnote w:type="continuationSeparator" w:id="0">
    <w:p w:rsidR="000B2DD4" w:rsidRDefault="000B2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B23" w:rsidRPr="00E946DB" w:rsidRDefault="00917B23"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917B23" w:rsidRPr="00E946DB" w:rsidRDefault="00917B23"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AD66C5">
      <w:rPr>
        <w:rStyle w:val="slostrnky"/>
        <w:rFonts w:ascii="Calibri" w:hAnsi="Calibri" w:cs="Arial"/>
        <w:noProof/>
        <w:sz w:val="20"/>
        <w:szCs w:val="20"/>
      </w:rPr>
      <w:t>3</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DD4" w:rsidRDefault="000B2DD4">
      <w:r>
        <w:separator/>
      </w:r>
    </w:p>
  </w:footnote>
  <w:footnote w:type="continuationSeparator" w:id="0">
    <w:p w:rsidR="000B2DD4" w:rsidRDefault="000B2DD4">
      <w:r>
        <w:continuationSeparator/>
      </w:r>
    </w:p>
  </w:footnote>
  <w:footnote w:id="1">
    <w:p w:rsidR="00917B23" w:rsidRPr="00345EE4" w:rsidRDefault="00917B23"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917B23" w:rsidRPr="00345EE4" w:rsidRDefault="00917B23"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917B23" w:rsidRPr="00345EE4" w:rsidRDefault="00917B23"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917B23" w:rsidRPr="00345EE4" w:rsidRDefault="00917B23"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917B23" w:rsidRDefault="00917B23"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B23" w:rsidRPr="00E946DB" w:rsidRDefault="00917B23"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sidRPr="00A97DD2">
      <w:rPr>
        <w:rFonts w:ascii="Calibri" w:hAnsi="Calibri" w:cs="Calibri"/>
        <w:sz w:val="18"/>
        <w:szCs w:val="18"/>
      </w:rPr>
      <w:t>Rekonstrukce traťového úseku Kutná Hora (mimo) – Kolín (mimo)</w:t>
    </w:r>
    <w:r>
      <w:rPr>
        <w:rFonts w:ascii="Calibri" w:hAnsi="Calibri" w:cs="Arial"/>
        <w:bCs/>
        <w:noProof/>
        <w:sz w:val="18"/>
        <w:szCs w:val="18"/>
        <w:lang w:val="cs-CZ" w:eastAsia="cs-CZ"/>
      </w:rPr>
      <w:drawing>
        <wp:anchor distT="0" distB="0" distL="114300" distR="114300" simplePos="0" relativeHeight="251657216" behindDoc="0" locked="1" layoutInCell="1" allowOverlap="1" wp14:anchorId="5F797195" wp14:editId="510759EA">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917B23" w:rsidRPr="00E946DB" w:rsidRDefault="00917B23"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917B23" w:rsidRDefault="00917B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B23" w:rsidRDefault="00917B23" w:rsidP="00700373">
    <w:pPr>
      <w:pStyle w:val="Zhlav"/>
      <w:jc w:val="center"/>
      <w:rPr>
        <w:lang w:val="cs-CZ"/>
      </w:rPr>
    </w:pPr>
  </w:p>
  <w:p w:rsidR="00917B23" w:rsidRDefault="00917B23" w:rsidP="00700373">
    <w:pPr>
      <w:pStyle w:val="Zhlav"/>
      <w:jc w:val="center"/>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CB80F16"/>
    <w:multiLevelType w:val="hybridMultilevel"/>
    <w:tmpl w:val="172093D2"/>
    <w:lvl w:ilvl="0" w:tplc="CF70998C">
      <w:start w:val="18"/>
      <w:numFmt w:val="lowerLetter"/>
      <w:lvlText w:val="%1."/>
      <w:lvlJc w:val="left"/>
      <w:pPr>
        <w:ind w:left="1429" w:hanging="360"/>
      </w:pPr>
      <w:rPr>
        <w:rFonts w:hint="default"/>
        <w:b/>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582512B"/>
    <w:multiLevelType w:val="multilevel"/>
    <w:tmpl w:val="6E60D98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8">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0">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3">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4">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7">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3"/>
  </w:num>
  <w:num w:numId="4">
    <w:abstractNumId w:val="26"/>
  </w:num>
  <w:num w:numId="5">
    <w:abstractNumId w:val="28"/>
  </w:num>
  <w:num w:numId="6">
    <w:abstractNumId w:val="0"/>
  </w:num>
  <w:num w:numId="7">
    <w:abstractNumId w:val="35"/>
  </w:num>
  <w:num w:numId="8">
    <w:abstractNumId w:val="22"/>
  </w:num>
  <w:num w:numId="9">
    <w:abstractNumId w:val="34"/>
  </w:num>
  <w:num w:numId="10">
    <w:abstractNumId w:val="15"/>
  </w:num>
  <w:num w:numId="11">
    <w:abstractNumId w:val="14"/>
  </w:num>
  <w:num w:numId="12">
    <w:abstractNumId w:val="6"/>
  </w:num>
  <w:num w:numId="13">
    <w:abstractNumId w:val="12"/>
  </w:num>
  <w:num w:numId="14">
    <w:abstractNumId w:val="38"/>
  </w:num>
  <w:num w:numId="15">
    <w:abstractNumId w:val="20"/>
  </w:num>
  <w:num w:numId="16">
    <w:abstractNumId w:val="18"/>
  </w:num>
  <w:num w:numId="17">
    <w:abstractNumId w:val="21"/>
  </w:num>
  <w:num w:numId="18">
    <w:abstractNumId w:val="23"/>
  </w:num>
  <w:num w:numId="19">
    <w:abstractNumId w:val="24"/>
  </w:num>
  <w:num w:numId="20">
    <w:abstractNumId w:val="30"/>
  </w:num>
  <w:num w:numId="21">
    <w:abstractNumId w:val="11"/>
  </w:num>
  <w:num w:numId="22">
    <w:abstractNumId w:val="16"/>
  </w:num>
  <w:num w:numId="23">
    <w:abstractNumId w:val="17"/>
  </w:num>
  <w:num w:numId="24">
    <w:abstractNumId w:val="31"/>
  </w:num>
  <w:num w:numId="25">
    <w:abstractNumId w:val="29"/>
  </w:num>
  <w:num w:numId="26">
    <w:abstractNumId w:val="32"/>
  </w:num>
  <w:num w:numId="27">
    <w:abstractNumId w:val="37"/>
  </w:num>
  <w:num w:numId="28">
    <w:abstractNumId w:val="19"/>
  </w:num>
  <w:num w:numId="29">
    <w:abstractNumId w:val="7"/>
  </w:num>
  <w:num w:numId="30">
    <w:abstractNumId w:val="36"/>
  </w:num>
  <w:num w:numId="31">
    <w:abstractNumId w:val="25"/>
  </w:num>
  <w:num w:numId="32">
    <w:abstractNumId w:val="27"/>
  </w:num>
  <w:num w:numId="33">
    <w:abstractNumId w:val="27"/>
  </w:num>
  <w:num w:numId="34">
    <w:abstractNumId w:val="8"/>
  </w:num>
  <w:num w:numId="3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169"/>
    <w:rsid w:val="000069FF"/>
    <w:rsid w:val="00006C38"/>
    <w:rsid w:val="00006EFA"/>
    <w:rsid w:val="00006FFD"/>
    <w:rsid w:val="00007CDA"/>
    <w:rsid w:val="00011146"/>
    <w:rsid w:val="000114C2"/>
    <w:rsid w:val="00012613"/>
    <w:rsid w:val="00012C96"/>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35B"/>
    <w:rsid w:val="00042850"/>
    <w:rsid w:val="00043699"/>
    <w:rsid w:val="00044B4E"/>
    <w:rsid w:val="000452A3"/>
    <w:rsid w:val="0004598B"/>
    <w:rsid w:val="00045F1B"/>
    <w:rsid w:val="00046856"/>
    <w:rsid w:val="00046A3A"/>
    <w:rsid w:val="000509B2"/>
    <w:rsid w:val="00050BC1"/>
    <w:rsid w:val="00051D77"/>
    <w:rsid w:val="000524D4"/>
    <w:rsid w:val="00052F19"/>
    <w:rsid w:val="00053C7F"/>
    <w:rsid w:val="00055056"/>
    <w:rsid w:val="0005589C"/>
    <w:rsid w:val="00055F81"/>
    <w:rsid w:val="0005672A"/>
    <w:rsid w:val="000576D5"/>
    <w:rsid w:val="00057BB0"/>
    <w:rsid w:val="00057FD7"/>
    <w:rsid w:val="00060D48"/>
    <w:rsid w:val="00061239"/>
    <w:rsid w:val="000620E2"/>
    <w:rsid w:val="00062143"/>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75B1C"/>
    <w:rsid w:val="0007747C"/>
    <w:rsid w:val="00080137"/>
    <w:rsid w:val="00080C6E"/>
    <w:rsid w:val="00081515"/>
    <w:rsid w:val="00081B2E"/>
    <w:rsid w:val="00083E2B"/>
    <w:rsid w:val="0008430A"/>
    <w:rsid w:val="0008453B"/>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3F6"/>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6660"/>
    <w:rsid w:val="000A7DD2"/>
    <w:rsid w:val="000B0122"/>
    <w:rsid w:val="000B0AD6"/>
    <w:rsid w:val="000B0CC2"/>
    <w:rsid w:val="000B147E"/>
    <w:rsid w:val="000B1A02"/>
    <w:rsid w:val="000B1A84"/>
    <w:rsid w:val="000B1EB5"/>
    <w:rsid w:val="000B1F33"/>
    <w:rsid w:val="000B2C84"/>
    <w:rsid w:val="000B2DD4"/>
    <w:rsid w:val="000B31F3"/>
    <w:rsid w:val="000B33FE"/>
    <w:rsid w:val="000B3A3D"/>
    <w:rsid w:val="000B43D0"/>
    <w:rsid w:val="000B5F79"/>
    <w:rsid w:val="000B6328"/>
    <w:rsid w:val="000B78BA"/>
    <w:rsid w:val="000B7F98"/>
    <w:rsid w:val="000C0144"/>
    <w:rsid w:val="000C058F"/>
    <w:rsid w:val="000C201B"/>
    <w:rsid w:val="000C275D"/>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46A6"/>
    <w:rsid w:val="000F50A7"/>
    <w:rsid w:val="000F622E"/>
    <w:rsid w:val="000F685A"/>
    <w:rsid w:val="001017E4"/>
    <w:rsid w:val="00101CD2"/>
    <w:rsid w:val="0010372A"/>
    <w:rsid w:val="00103CE5"/>
    <w:rsid w:val="00103FE4"/>
    <w:rsid w:val="00104074"/>
    <w:rsid w:val="001043D2"/>
    <w:rsid w:val="001043E7"/>
    <w:rsid w:val="00104A05"/>
    <w:rsid w:val="001050DF"/>
    <w:rsid w:val="001050E1"/>
    <w:rsid w:val="001051CD"/>
    <w:rsid w:val="001064F0"/>
    <w:rsid w:val="00106668"/>
    <w:rsid w:val="00106B59"/>
    <w:rsid w:val="00107871"/>
    <w:rsid w:val="00107AE1"/>
    <w:rsid w:val="00107FCC"/>
    <w:rsid w:val="001103AD"/>
    <w:rsid w:val="00111661"/>
    <w:rsid w:val="00111D0F"/>
    <w:rsid w:val="00113582"/>
    <w:rsid w:val="0011471E"/>
    <w:rsid w:val="00114BD4"/>
    <w:rsid w:val="001150A6"/>
    <w:rsid w:val="001159EC"/>
    <w:rsid w:val="00115E2F"/>
    <w:rsid w:val="00115ED5"/>
    <w:rsid w:val="00115FAC"/>
    <w:rsid w:val="00116292"/>
    <w:rsid w:val="00116434"/>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3311"/>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37D"/>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7C7"/>
    <w:rsid w:val="00184C9F"/>
    <w:rsid w:val="00185AF1"/>
    <w:rsid w:val="00185C91"/>
    <w:rsid w:val="001860C4"/>
    <w:rsid w:val="00186223"/>
    <w:rsid w:val="00186A45"/>
    <w:rsid w:val="00187793"/>
    <w:rsid w:val="001904F3"/>
    <w:rsid w:val="001919FC"/>
    <w:rsid w:val="00191A0A"/>
    <w:rsid w:val="00192182"/>
    <w:rsid w:val="001924C1"/>
    <w:rsid w:val="00192EEB"/>
    <w:rsid w:val="001935A1"/>
    <w:rsid w:val="00194753"/>
    <w:rsid w:val="00195F4F"/>
    <w:rsid w:val="00196566"/>
    <w:rsid w:val="0019690D"/>
    <w:rsid w:val="00196ACB"/>
    <w:rsid w:val="00196E79"/>
    <w:rsid w:val="00197384"/>
    <w:rsid w:val="001A040F"/>
    <w:rsid w:val="001A0560"/>
    <w:rsid w:val="001A0C59"/>
    <w:rsid w:val="001A0F19"/>
    <w:rsid w:val="001A0F9F"/>
    <w:rsid w:val="001A1163"/>
    <w:rsid w:val="001A168D"/>
    <w:rsid w:val="001A245C"/>
    <w:rsid w:val="001A2D30"/>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245D"/>
    <w:rsid w:val="001B3DE2"/>
    <w:rsid w:val="001B3FBF"/>
    <w:rsid w:val="001B4238"/>
    <w:rsid w:val="001B468C"/>
    <w:rsid w:val="001B4D3D"/>
    <w:rsid w:val="001B5EE0"/>
    <w:rsid w:val="001B6577"/>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5AD"/>
    <w:rsid w:val="001C7B36"/>
    <w:rsid w:val="001C7CCD"/>
    <w:rsid w:val="001D0244"/>
    <w:rsid w:val="001D0277"/>
    <w:rsid w:val="001D036F"/>
    <w:rsid w:val="001D1419"/>
    <w:rsid w:val="001D216E"/>
    <w:rsid w:val="001D26C4"/>
    <w:rsid w:val="001D2CFE"/>
    <w:rsid w:val="001D2F27"/>
    <w:rsid w:val="001D3161"/>
    <w:rsid w:val="001D3F33"/>
    <w:rsid w:val="001D466E"/>
    <w:rsid w:val="001D49AB"/>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1DC"/>
    <w:rsid w:val="001F7789"/>
    <w:rsid w:val="001F77DE"/>
    <w:rsid w:val="001F7977"/>
    <w:rsid w:val="0020061B"/>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39D"/>
    <w:rsid w:val="00213704"/>
    <w:rsid w:val="00214D40"/>
    <w:rsid w:val="00214FCF"/>
    <w:rsid w:val="00215AEC"/>
    <w:rsid w:val="00216893"/>
    <w:rsid w:val="002168B9"/>
    <w:rsid w:val="0021786C"/>
    <w:rsid w:val="00220C3E"/>
    <w:rsid w:val="00220FAA"/>
    <w:rsid w:val="00221308"/>
    <w:rsid w:val="002239C6"/>
    <w:rsid w:val="00223B2B"/>
    <w:rsid w:val="00224D04"/>
    <w:rsid w:val="00225038"/>
    <w:rsid w:val="00225F85"/>
    <w:rsid w:val="00226BE7"/>
    <w:rsid w:val="0022768E"/>
    <w:rsid w:val="0022786E"/>
    <w:rsid w:val="00227E79"/>
    <w:rsid w:val="002311BA"/>
    <w:rsid w:val="0023158C"/>
    <w:rsid w:val="00231E19"/>
    <w:rsid w:val="00231F7F"/>
    <w:rsid w:val="0023229D"/>
    <w:rsid w:val="00232478"/>
    <w:rsid w:val="00232F00"/>
    <w:rsid w:val="002331F8"/>
    <w:rsid w:val="002334E1"/>
    <w:rsid w:val="00233CB7"/>
    <w:rsid w:val="002343DF"/>
    <w:rsid w:val="00234D5C"/>
    <w:rsid w:val="00234D70"/>
    <w:rsid w:val="002350CF"/>
    <w:rsid w:val="00235D07"/>
    <w:rsid w:val="002363DF"/>
    <w:rsid w:val="00236B93"/>
    <w:rsid w:val="00236C59"/>
    <w:rsid w:val="002377DF"/>
    <w:rsid w:val="0024027F"/>
    <w:rsid w:val="002417CF"/>
    <w:rsid w:val="00242225"/>
    <w:rsid w:val="00242757"/>
    <w:rsid w:val="00242C74"/>
    <w:rsid w:val="002437D6"/>
    <w:rsid w:val="0024425E"/>
    <w:rsid w:val="00244558"/>
    <w:rsid w:val="00244A75"/>
    <w:rsid w:val="0024556E"/>
    <w:rsid w:val="0024569F"/>
    <w:rsid w:val="00245A49"/>
    <w:rsid w:val="00245FDB"/>
    <w:rsid w:val="0024739F"/>
    <w:rsid w:val="00251B5D"/>
    <w:rsid w:val="00251D9C"/>
    <w:rsid w:val="002521FA"/>
    <w:rsid w:val="002529B2"/>
    <w:rsid w:val="00253AB9"/>
    <w:rsid w:val="00253CF0"/>
    <w:rsid w:val="00254B26"/>
    <w:rsid w:val="002551A9"/>
    <w:rsid w:val="002555D2"/>
    <w:rsid w:val="00255978"/>
    <w:rsid w:val="00255A4D"/>
    <w:rsid w:val="00255D57"/>
    <w:rsid w:val="002562EB"/>
    <w:rsid w:val="00256583"/>
    <w:rsid w:val="002566FD"/>
    <w:rsid w:val="002567AF"/>
    <w:rsid w:val="002567B6"/>
    <w:rsid w:val="00256C5B"/>
    <w:rsid w:val="002573C0"/>
    <w:rsid w:val="00260840"/>
    <w:rsid w:val="00260DA7"/>
    <w:rsid w:val="00261326"/>
    <w:rsid w:val="002632E2"/>
    <w:rsid w:val="0026376D"/>
    <w:rsid w:val="00263E0A"/>
    <w:rsid w:val="00264CA1"/>
    <w:rsid w:val="00265881"/>
    <w:rsid w:val="00265A58"/>
    <w:rsid w:val="002660CD"/>
    <w:rsid w:val="00266910"/>
    <w:rsid w:val="00267353"/>
    <w:rsid w:val="00270DE8"/>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CAF"/>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613D"/>
    <w:rsid w:val="002D6DE2"/>
    <w:rsid w:val="002D78E6"/>
    <w:rsid w:val="002D7983"/>
    <w:rsid w:val="002D7A62"/>
    <w:rsid w:val="002D7CFC"/>
    <w:rsid w:val="002E0872"/>
    <w:rsid w:val="002E1249"/>
    <w:rsid w:val="002E23EE"/>
    <w:rsid w:val="002E24F1"/>
    <w:rsid w:val="002E2519"/>
    <w:rsid w:val="002E28A4"/>
    <w:rsid w:val="002E2EE7"/>
    <w:rsid w:val="002E3DB8"/>
    <w:rsid w:val="002E40FA"/>
    <w:rsid w:val="002E4840"/>
    <w:rsid w:val="002E523D"/>
    <w:rsid w:val="002E5E5E"/>
    <w:rsid w:val="002E657D"/>
    <w:rsid w:val="002E67DD"/>
    <w:rsid w:val="002E73C9"/>
    <w:rsid w:val="002E798A"/>
    <w:rsid w:val="002E7B6D"/>
    <w:rsid w:val="002F1864"/>
    <w:rsid w:val="002F19DC"/>
    <w:rsid w:val="002F1C0B"/>
    <w:rsid w:val="002F1EE3"/>
    <w:rsid w:val="002F2121"/>
    <w:rsid w:val="002F2E27"/>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3511"/>
    <w:rsid w:val="003041EC"/>
    <w:rsid w:val="00304A32"/>
    <w:rsid w:val="00304A3C"/>
    <w:rsid w:val="00305CF6"/>
    <w:rsid w:val="003060E7"/>
    <w:rsid w:val="00306BD0"/>
    <w:rsid w:val="003075D3"/>
    <w:rsid w:val="00307B77"/>
    <w:rsid w:val="00307DD5"/>
    <w:rsid w:val="0031009F"/>
    <w:rsid w:val="003103AB"/>
    <w:rsid w:val="00310A15"/>
    <w:rsid w:val="00312310"/>
    <w:rsid w:val="003123EE"/>
    <w:rsid w:val="003127BE"/>
    <w:rsid w:val="0031299B"/>
    <w:rsid w:val="003135D5"/>
    <w:rsid w:val="00313A1F"/>
    <w:rsid w:val="00313FA0"/>
    <w:rsid w:val="00314C7D"/>
    <w:rsid w:val="003150A6"/>
    <w:rsid w:val="003159A5"/>
    <w:rsid w:val="00316588"/>
    <w:rsid w:val="003209B1"/>
    <w:rsid w:val="00320D60"/>
    <w:rsid w:val="00321990"/>
    <w:rsid w:val="0032331D"/>
    <w:rsid w:val="00323BC3"/>
    <w:rsid w:val="00323FDF"/>
    <w:rsid w:val="0032430A"/>
    <w:rsid w:val="003245AB"/>
    <w:rsid w:val="00326224"/>
    <w:rsid w:val="00326289"/>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4839"/>
    <w:rsid w:val="003350D5"/>
    <w:rsid w:val="00335352"/>
    <w:rsid w:val="003353EE"/>
    <w:rsid w:val="00335641"/>
    <w:rsid w:val="00335C52"/>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B24"/>
    <w:rsid w:val="00347E19"/>
    <w:rsid w:val="00347EE8"/>
    <w:rsid w:val="0035096D"/>
    <w:rsid w:val="003524D3"/>
    <w:rsid w:val="00352751"/>
    <w:rsid w:val="00353108"/>
    <w:rsid w:val="00353D1F"/>
    <w:rsid w:val="00354BC8"/>
    <w:rsid w:val="003553FF"/>
    <w:rsid w:val="00355B9A"/>
    <w:rsid w:val="00356B64"/>
    <w:rsid w:val="0036049E"/>
    <w:rsid w:val="003606CA"/>
    <w:rsid w:val="0036124D"/>
    <w:rsid w:val="003619AF"/>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3F45"/>
    <w:rsid w:val="0037459E"/>
    <w:rsid w:val="003745FA"/>
    <w:rsid w:val="00375575"/>
    <w:rsid w:val="003761D2"/>
    <w:rsid w:val="003766F8"/>
    <w:rsid w:val="0037709A"/>
    <w:rsid w:val="003775EE"/>
    <w:rsid w:val="003803EE"/>
    <w:rsid w:val="00381955"/>
    <w:rsid w:val="00382892"/>
    <w:rsid w:val="00382CD6"/>
    <w:rsid w:val="00383173"/>
    <w:rsid w:val="0038490C"/>
    <w:rsid w:val="00385102"/>
    <w:rsid w:val="00385E71"/>
    <w:rsid w:val="00386065"/>
    <w:rsid w:val="0038619C"/>
    <w:rsid w:val="00386FEB"/>
    <w:rsid w:val="00387880"/>
    <w:rsid w:val="003904E2"/>
    <w:rsid w:val="00390566"/>
    <w:rsid w:val="00392CF0"/>
    <w:rsid w:val="00394B96"/>
    <w:rsid w:val="00394FB5"/>
    <w:rsid w:val="00395518"/>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04E"/>
    <w:rsid w:val="003E44AD"/>
    <w:rsid w:val="003E534D"/>
    <w:rsid w:val="003E59E4"/>
    <w:rsid w:val="003E5F0C"/>
    <w:rsid w:val="003E5F64"/>
    <w:rsid w:val="003E60D4"/>
    <w:rsid w:val="003E648A"/>
    <w:rsid w:val="003E6B89"/>
    <w:rsid w:val="003E73AE"/>
    <w:rsid w:val="003E7517"/>
    <w:rsid w:val="003F0CDA"/>
    <w:rsid w:val="003F10A2"/>
    <w:rsid w:val="003F1532"/>
    <w:rsid w:val="003F1A75"/>
    <w:rsid w:val="003F22CA"/>
    <w:rsid w:val="003F2B65"/>
    <w:rsid w:val="003F3994"/>
    <w:rsid w:val="003F3B8B"/>
    <w:rsid w:val="003F4D8D"/>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3E35"/>
    <w:rsid w:val="00403EF6"/>
    <w:rsid w:val="0040463B"/>
    <w:rsid w:val="00404B53"/>
    <w:rsid w:val="00404EDB"/>
    <w:rsid w:val="0040546B"/>
    <w:rsid w:val="00405A3D"/>
    <w:rsid w:val="00405E45"/>
    <w:rsid w:val="0040776F"/>
    <w:rsid w:val="0040797D"/>
    <w:rsid w:val="00407C92"/>
    <w:rsid w:val="00411F0A"/>
    <w:rsid w:val="004128F3"/>
    <w:rsid w:val="00412F04"/>
    <w:rsid w:val="00413794"/>
    <w:rsid w:val="00413BDA"/>
    <w:rsid w:val="0041495D"/>
    <w:rsid w:val="004157C9"/>
    <w:rsid w:val="00416225"/>
    <w:rsid w:val="00416C80"/>
    <w:rsid w:val="00417544"/>
    <w:rsid w:val="004204AF"/>
    <w:rsid w:val="004206FA"/>
    <w:rsid w:val="00420BA9"/>
    <w:rsid w:val="004210C3"/>
    <w:rsid w:val="004214F1"/>
    <w:rsid w:val="004224C0"/>
    <w:rsid w:val="00422856"/>
    <w:rsid w:val="00422E34"/>
    <w:rsid w:val="00422E3F"/>
    <w:rsid w:val="00422FB1"/>
    <w:rsid w:val="00423296"/>
    <w:rsid w:val="00423577"/>
    <w:rsid w:val="004244CD"/>
    <w:rsid w:val="00424FA6"/>
    <w:rsid w:val="004252EE"/>
    <w:rsid w:val="00425986"/>
    <w:rsid w:val="004268E4"/>
    <w:rsid w:val="00426AB5"/>
    <w:rsid w:val="00426BFB"/>
    <w:rsid w:val="00426C0D"/>
    <w:rsid w:val="00426CCC"/>
    <w:rsid w:val="00427786"/>
    <w:rsid w:val="004300A8"/>
    <w:rsid w:val="0043127B"/>
    <w:rsid w:val="00431A77"/>
    <w:rsid w:val="00431D97"/>
    <w:rsid w:val="00433134"/>
    <w:rsid w:val="00433294"/>
    <w:rsid w:val="004337B3"/>
    <w:rsid w:val="00434339"/>
    <w:rsid w:val="0043434F"/>
    <w:rsid w:val="004345CD"/>
    <w:rsid w:val="00434953"/>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3D0C"/>
    <w:rsid w:val="00444562"/>
    <w:rsid w:val="00444594"/>
    <w:rsid w:val="00444956"/>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2E36"/>
    <w:rsid w:val="0046451F"/>
    <w:rsid w:val="00464DF9"/>
    <w:rsid w:val="00464EB9"/>
    <w:rsid w:val="00465F04"/>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270"/>
    <w:rsid w:val="00476B75"/>
    <w:rsid w:val="00476E44"/>
    <w:rsid w:val="004772B9"/>
    <w:rsid w:val="00477866"/>
    <w:rsid w:val="00480058"/>
    <w:rsid w:val="0048029B"/>
    <w:rsid w:val="004805EE"/>
    <w:rsid w:val="00480A2B"/>
    <w:rsid w:val="004811F9"/>
    <w:rsid w:val="00481ADC"/>
    <w:rsid w:val="00481CF5"/>
    <w:rsid w:val="00482282"/>
    <w:rsid w:val="00483372"/>
    <w:rsid w:val="00483976"/>
    <w:rsid w:val="00485D93"/>
    <w:rsid w:val="00486022"/>
    <w:rsid w:val="00486104"/>
    <w:rsid w:val="00486C9B"/>
    <w:rsid w:val="00490840"/>
    <w:rsid w:val="00493CF7"/>
    <w:rsid w:val="00494569"/>
    <w:rsid w:val="00494952"/>
    <w:rsid w:val="00494AD0"/>
    <w:rsid w:val="004962F7"/>
    <w:rsid w:val="004966CB"/>
    <w:rsid w:val="0049792C"/>
    <w:rsid w:val="00497EF3"/>
    <w:rsid w:val="004A08A6"/>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A7960"/>
    <w:rsid w:val="004B0647"/>
    <w:rsid w:val="004B0A81"/>
    <w:rsid w:val="004B0CC5"/>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63D6"/>
    <w:rsid w:val="004C7258"/>
    <w:rsid w:val="004C7ABF"/>
    <w:rsid w:val="004D0591"/>
    <w:rsid w:val="004D0C4A"/>
    <w:rsid w:val="004D0CA2"/>
    <w:rsid w:val="004D1BFE"/>
    <w:rsid w:val="004D20B3"/>
    <w:rsid w:val="004D23D2"/>
    <w:rsid w:val="004D2D41"/>
    <w:rsid w:val="004D34CF"/>
    <w:rsid w:val="004D48E4"/>
    <w:rsid w:val="004D5494"/>
    <w:rsid w:val="004D59FF"/>
    <w:rsid w:val="004D5DC2"/>
    <w:rsid w:val="004D5F83"/>
    <w:rsid w:val="004D6695"/>
    <w:rsid w:val="004D681D"/>
    <w:rsid w:val="004D6854"/>
    <w:rsid w:val="004D6BA3"/>
    <w:rsid w:val="004D7036"/>
    <w:rsid w:val="004D7680"/>
    <w:rsid w:val="004D76AE"/>
    <w:rsid w:val="004E04A7"/>
    <w:rsid w:val="004E1061"/>
    <w:rsid w:val="004E2829"/>
    <w:rsid w:val="004E3707"/>
    <w:rsid w:val="004E3915"/>
    <w:rsid w:val="004E3D1B"/>
    <w:rsid w:val="004E4825"/>
    <w:rsid w:val="004E6102"/>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A45"/>
    <w:rsid w:val="00525167"/>
    <w:rsid w:val="005256C2"/>
    <w:rsid w:val="00525B27"/>
    <w:rsid w:val="00526E21"/>
    <w:rsid w:val="00527071"/>
    <w:rsid w:val="005279B7"/>
    <w:rsid w:val="00530714"/>
    <w:rsid w:val="00530CF9"/>
    <w:rsid w:val="0053100E"/>
    <w:rsid w:val="00531C54"/>
    <w:rsid w:val="00531E10"/>
    <w:rsid w:val="005322CF"/>
    <w:rsid w:val="00532361"/>
    <w:rsid w:val="00532B93"/>
    <w:rsid w:val="00532EB2"/>
    <w:rsid w:val="005348A0"/>
    <w:rsid w:val="00535446"/>
    <w:rsid w:val="0053634F"/>
    <w:rsid w:val="00536FD0"/>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27C"/>
    <w:rsid w:val="00560569"/>
    <w:rsid w:val="005605CB"/>
    <w:rsid w:val="0056144A"/>
    <w:rsid w:val="005619A1"/>
    <w:rsid w:val="00561E05"/>
    <w:rsid w:val="0056226C"/>
    <w:rsid w:val="00562338"/>
    <w:rsid w:val="005633C3"/>
    <w:rsid w:val="00564765"/>
    <w:rsid w:val="0056607B"/>
    <w:rsid w:val="005668AC"/>
    <w:rsid w:val="00567477"/>
    <w:rsid w:val="00567B44"/>
    <w:rsid w:val="0057072E"/>
    <w:rsid w:val="0057149D"/>
    <w:rsid w:val="00571721"/>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113"/>
    <w:rsid w:val="00585774"/>
    <w:rsid w:val="00586326"/>
    <w:rsid w:val="00586BC3"/>
    <w:rsid w:val="00587064"/>
    <w:rsid w:val="005875E9"/>
    <w:rsid w:val="00587C03"/>
    <w:rsid w:val="00590550"/>
    <w:rsid w:val="0059183F"/>
    <w:rsid w:val="00592DDF"/>
    <w:rsid w:val="00592EDF"/>
    <w:rsid w:val="0059492C"/>
    <w:rsid w:val="00595570"/>
    <w:rsid w:val="00596409"/>
    <w:rsid w:val="00596BD9"/>
    <w:rsid w:val="005976A2"/>
    <w:rsid w:val="005A025A"/>
    <w:rsid w:val="005A0A39"/>
    <w:rsid w:val="005A1EFD"/>
    <w:rsid w:val="005A2506"/>
    <w:rsid w:val="005A2769"/>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B8D"/>
    <w:rsid w:val="005B1CC6"/>
    <w:rsid w:val="005B1ECD"/>
    <w:rsid w:val="005B2435"/>
    <w:rsid w:val="005B2ABD"/>
    <w:rsid w:val="005B3105"/>
    <w:rsid w:val="005B3385"/>
    <w:rsid w:val="005B3CF0"/>
    <w:rsid w:val="005B4BA3"/>
    <w:rsid w:val="005B4BB2"/>
    <w:rsid w:val="005B4FB8"/>
    <w:rsid w:val="005B559F"/>
    <w:rsid w:val="005B5B78"/>
    <w:rsid w:val="005B5EE8"/>
    <w:rsid w:val="005B60B3"/>
    <w:rsid w:val="005B6566"/>
    <w:rsid w:val="005C0BAA"/>
    <w:rsid w:val="005C0F0E"/>
    <w:rsid w:val="005C1037"/>
    <w:rsid w:val="005C1093"/>
    <w:rsid w:val="005C1FB8"/>
    <w:rsid w:val="005C257C"/>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5314"/>
    <w:rsid w:val="005D6644"/>
    <w:rsid w:val="005D66FB"/>
    <w:rsid w:val="005D7BDF"/>
    <w:rsid w:val="005D7F48"/>
    <w:rsid w:val="005E145C"/>
    <w:rsid w:val="005E1D77"/>
    <w:rsid w:val="005E1F6A"/>
    <w:rsid w:val="005E260E"/>
    <w:rsid w:val="005E2F51"/>
    <w:rsid w:val="005E4AF6"/>
    <w:rsid w:val="005E5131"/>
    <w:rsid w:val="005E561D"/>
    <w:rsid w:val="005E5E96"/>
    <w:rsid w:val="005E657D"/>
    <w:rsid w:val="005E683C"/>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B94"/>
    <w:rsid w:val="005F6EE5"/>
    <w:rsid w:val="005F701C"/>
    <w:rsid w:val="005F71B7"/>
    <w:rsid w:val="005F7450"/>
    <w:rsid w:val="005F7738"/>
    <w:rsid w:val="005F7A2E"/>
    <w:rsid w:val="005F7A68"/>
    <w:rsid w:val="005F7D71"/>
    <w:rsid w:val="006001A9"/>
    <w:rsid w:val="0060025B"/>
    <w:rsid w:val="006008FC"/>
    <w:rsid w:val="00600AD4"/>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54A"/>
    <w:rsid w:val="00615A1C"/>
    <w:rsid w:val="006167F2"/>
    <w:rsid w:val="006173C4"/>
    <w:rsid w:val="006176F4"/>
    <w:rsid w:val="00620537"/>
    <w:rsid w:val="00620578"/>
    <w:rsid w:val="00620592"/>
    <w:rsid w:val="00620D34"/>
    <w:rsid w:val="00621DBD"/>
    <w:rsid w:val="006222A8"/>
    <w:rsid w:val="00622851"/>
    <w:rsid w:val="00623DA9"/>
    <w:rsid w:val="006246F3"/>
    <w:rsid w:val="0062534F"/>
    <w:rsid w:val="00625675"/>
    <w:rsid w:val="006278AA"/>
    <w:rsid w:val="00627A06"/>
    <w:rsid w:val="00627BB5"/>
    <w:rsid w:val="00630364"/>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0DC3"/>
    <w:rsid w:val="0064119A"/>
    <w:rsid w:val="006415D4"/>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5DF4"/>
    <w:rsid w:val="0065651B"/>
    <w:rsid w:val="006566DB"/>
    <w:rsid w:val="006566FC"/>
    <w:rsid w:val="00657237"/>
    <w:rsid w:val="00657B27"/>
    <w:rsid w:val="006605F8"/>
    <w:rsid w:val="0066078B"/>
    <w:rsid w:val="006628AA"/>
    <w:rsid w:val="006643FE"/>
    <w:rsid w:val="00664D3C"/>
    <w:rsid w:val="00664FFC"/>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A8F"/>
    <w:rsid w:val="00685D57"/>
    <w:rsid w:val="0068682C"/>
    <w:rsid w:val="00686B4C"/>
    <w:rsid w:val="00686D0B"/>
    <w:rsid w:val="00686F4B"/>
    <w:rsid w:val="0068709B"/>
    <w:rsid w:val="00687677"/>
    <w:rsid w:val="00687961"/>
    <w:rsid w:val="00687CB5"/>
    <w:rsid w:val="00687E01"/>
    <w:rsid w:val="00691227"/>
    <w:rsid w:val="0069186F"/>
    <w:rsid w:val="00691F27"/>
    <w:rsid w:val="00692390"/>
    <w:rsid w:val="00692B55"/>
    <w:rsid w:val="00692F7B"/>
    <w:rsid w:val="006942AD"/>
    <w:rsid w:val="00695D29"/>
    <w:rsid w:val="00695F32"/>
    <w:rsid w:val="006970DF"/>
    <w:rsid w:val="006976AE"/>
    <w:rsid w:val="00697851"/>
    <w:rsid w:val="00697AFC"/>
    <w:rsid w:val="006A00F0"/>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21F"/>
    <w:rsid w:val="006B1225"/>
    <w:rsid w:val="006B1252"/>
    <w:rsid w:val="006B1A2F"/>
    <w:rsid w:val="006B28DB"/>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F8F"/>
    <w:rsid w:val="006C49E0"/>
    <w:rsid w:val="006C4CB1"/>
    <w:rsid w:val="006C4E95"/>
    <w:rsid w:val="006C513A"/>
    <w:rsid w:val="006C5CE3"/>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06E"/>
    <w:rsid w:val="006D74E6"/>
    <w:rsid w:val="006D7EB3"/>
    <w:rsid w:val="006E2030"/>
    <w:rsid w:val="006E21D7"/>
    <w:rsid w:val="006E26F9"/>
    <w:rsid w:val="006E3416"/>
    <w:rsid w:val="006E35EF"/>
    <w:rsid w:val="006E3FB9"/>
    <w:rsid w:val="006E44A1"/>
    <w:rsid w:val="006E539C"/>
    <w:rsid w:val="006E63FA"/>
    <w:rsid w:val="006E71AF"/>
    <w:rsid w:val="006F0030"/>
    <w:rsid w:val="006F00B7"/>
    <w:rsid w:val="006F131B"/>
    <w:rsid w:val="006F1508"/>
    <w:rsid w:val="006F19D4"/>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0373"/>
    <w:rsid w:val="007021A9"/>
    <w:rsid w:val="00702C3C"/>
    <w:rsid w:val="00703739"/>
    <w:rsid w:val="00703B20"/>
    <w:rsid w:val="0070505D"/>
    <w:rsid w:val="00706F9F"/>
    <w:rsid w:val="0070720A"/>
    <w:rsid w:val="007074D5"/>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970"/>
    <w:rsid w:val="00727050"/>
    <w:rsid w:val="007271B9"/>
    <w:rsid w:val="007273A9"/>
    <w:rsid w:val="0072781A"/>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990"/>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7923"/>
    <w:rsid w:val="00760546"/>
    <w:rsid w:val="00761046"/>
    <w:rsid w:val="00761B1A"/>
    <w:rsid w:val="00762730"/>
    <w:rsid w:val="00764233"/>
    <w:rsid w:val="00764361"/>
    <w:rsid w:val="007648A3"/>
    <w:rsid w:val="0076563F"/>
    <w:rsid w:val="0076613B"/>
    <w:rsid w:val="007664C5"/>
    <w:rsid w:val="00767538"/>
    <w:rsid w:val="007679D4"/>
    <w:rsid w:val="00771197"/>
    <w:rsid w:val="00772073"/>
    <w:rsid w:val="00773233"/>
    <w:rsid w:val="0077324D"/>
    <w:rsid w:val="00773890"/>
    <w:rsid w:val="007739EC"/>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F08"/>
    <w:rsid w:val="00787B71"/>
    <w:rsid w:val="00787D7C"/>
    <w:rsid w:val="007908E3"/>
    <w:rsid w:val="00790ACD"/>
    <w:rsid w:val="00791119"/>
    <w:rsid w:val="007912D3"/>
    <w:rsid w:val="007913E5"/>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A62B0"/>
    <w:rsid w:val="007B20C9"/>
    <w:rsid w:val="007B2AD4"/>
    <w:rsid w:val="007B2B8C"/>
    <w:rsid w:val="007B36CD"/>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2F6A"/>
    <w:rsid w:val="007C3379"/>
    <w:rsid w:val="007C3835"/>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FC8"/>
    <w:rsid w:val="007E4479"/>
    <w:rsid w:val="007E4521"/>
    <w:rsid w:val="007E4DDD"/>
    <w:rsid w:val="007E5037"/>
    <w:rsid w:val="007E509E"/>
    <w:rsid w:val="007E587E"/>
    <w:rsid w:val="007E6059"/>
    <w:rsid w:val="007E62BD"/>
    <w:rsid w:val="007E64D0"/>
    <w:rsid w:val="007E6802"/>
    <w:rsid w:val="007E77E0"/>
    <w:rsid w:val="007E7B96"/>
    <w:rsid w:val="007F00F6"/>
    <w:rsid w:val="007F0156"/>
    <w:rsid w:val="007F01A9"/>
    <w:rsid w:val="007F0860"/>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A59"/>
    <w:rsid w:val="00814CCE"/>
    <w:rsid w:val="00814D9F"/>
    <w:rsid w:val="008156B4"/>
    <w:rsid w:val="00815710"/>
    <w:rsid w:val="008158E0"/>
    <w:rsid w:val="00815F28"/>
    <w:rsid w:val="00816572"/>
    <w:rsid w:val="00816716"/>
    <w:rsid w:val="00816FB2"/>
    <w:rsid w:val="008174E9"/>
    <w:rsid w:val="00817B62"/>
    <w:rsid w:val="00817FB4"/>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4736"/>
    <w:rsid w:val="008349A5"/>
    <w:rsid w:val="00834ABD"/>
    <w:rsid w:val="008361F2"/>
    <w:rsid w:val="0083649A"/>
    <w:rsid w:val="00837CB2"/>
    <w:rsid w:val="00840376"/>
    <w:rsid w:val="008411A7"/>
    <w:rsid w:val="00842411"/>
    <w:rsid w:val="0084329A"/>
    <w:rsid w:val="008433F3"/>
    <w:rsid w:val="00843A0A"/>
    <w:rsid w:val="00844007"/>
    <w:rsid w:val="00844393"/>
    <w:rsid w:val="008447EB"/>
    <w:rsid w:val="00845046"/>
    <w:rsid w:val="008450B1"/>
    <w:rsid w:val="0084530A"/>
    <w:rsid w:val="00847DB6"/>
    <w:rsid w:val="00847E80"/>
    <w:rsid w:val="00847F97"/>
    <w:rsid w:val="008502A3"/>
    <w:rsid w:val="00851679"/>
    <w:rsid w:val="0085266B"/>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F3D"/>
    <w:rsid w:val="008675DB"/>
    <w:rsid w:val="00867985"/>
    <w:rsid w:val="00867D45"/>
    <w:rsid w:val="0087066E"/>
    <w:rsid w:val="00870C04"/>
    <w:rsid w:val="00870FFA"/>
    <w:rsid w:val="008714AC"/>
    <w:rsid w:val="00871F7A"/>
    <w:rsid w:val="008723D4"/>
    <w:rsid w:val="00872A6B"/>
    <w:rsid w:val="00872F92"/>
    <w:rsid w:val="00873D55"/>
    <w:rsid w:val="00873F0B"/>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09E"/>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B7D6D"/>
    <w:rsid w:val="008C0357"/>
    <w:rsid w:val="008C0F70"/>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4A3"/>
    <w:rsid w:val="008E5E04"/>
    <w:rsid w:val="008E6AB8"/>
    <w:rsid w:val="008E6E46"/>
    <w:rsid w:val="008F126A"/>
    <w:rsid w:val="008F1333"/>
    <w:rsid w:val="008F16C4"/>
    <w:rsid w:val="008F2637"/>
    <w:rsid w:val="008F2724"/>
    <w:rsid w:val="008F3762"/>
    <w:rsid w:val="008F3932"/>
    <w:rsid w:val="008F3976"/>
    <w:rsid w:val="008F40F6"/>
    <w:rsid w:val="008F4325"/>
    <w:rsid w:val="008F5346"/>
    <w:rsid w:val="008F5E10"/>
    <w:rsid w:val="008F5F66"/>
    <w:rsid w:val="008F606A"/>
    <w:rsid w:val="008F6185"/>
    <w:rsid w:val="008F644D"/>
    <w:rsid w:val="008F713B"/>
    <w:rsid w:val="008F7548"/>
    <w:rsid w:val="008F79B5"/>
    <w:rsid w:val="008F7AC1"/>
    <w:rsid w:val="0090008E"/>
    <w:rsid w:val="00900FF5"/>
    <w:rsid w:val="0090117E"/>
    <w:rsid w:val="0090193E"/>
    <w:rsid w:val="0090229B"/>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343D"/>
    <w:rsid w:val="009148AD"/>
    <w:rsid w:val="00914949"/>
    <w:rsid w:val="00914FCB"/>
    <w:rsid w:val="009150AC"/>
    <w:rsid w:val="0091537C"/>
    <w:rsid w:val="00915470"/>
    <w:rsid w:val="00915941"/>
    <w:rsid w:val="0091669C"/>
    <w:rsid w:val="00916AA6"/>
    <w:rsid w:val="00917A30"/>
    <w:rsid w:val="00917B23"/>
    <w:rsid w:val="0092090E"/>
    <w:rsid w:val="00920F70"/>
    <w:rsid w:val="00921700"/>
    <w:rsid w:val="00922024"/>
    <w:rsid w:val="009225E6"/>
    <w:rsid w:val="00922CDF"/>
    <w:rsid w:val="00923188"/>
    <w:rsid w:val="00923F14"/>
    <w:rsid w:val="00923FA2"/>
    <w:rsid w:val="0092411F"/>
    <w:rsid w:val="009252B7"/>
    <w:rsid w:val="00925D2B"/>
    <w:rsid w:val="00925EEF"/>
    <w:rsid w:val="0092689A"/>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8FD"/>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D6C"/>
    <w:rsid w:val="009643B6"/>
    <w:rsid w:val="0096488F"/>
    <w:rsid w:val="00965034"/>
    <w:rsid w:val="00966856"/>
    <w:rsid w:val="00966BEB"/>
    <w:rsid w:val="009676FB"/>
    <w:rsid w:val="00967990"/>
    <w:rsid w:val="00967A1E"/>
    <w:rsid w:val="009705F9"/>
    <w:rsid w:val="00970735"/>
    <w:rsid w:val="009711F6"/>
    <w:rsid w:val="009717D8"/>
    <w:rsid w:val="009732D0"/>
    <w:rsid w:val="00973B89"/>
    <w:rsid w:val="00973CFC"/>
    <w:rsid w:val="00975067"/>
    <w:rsid w:val="00976060"/>
    <w:rsid w:val="00976216"/>
    <w:rsid w:val="0097622A"/>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52BF"/>
    <w:rsid w:val="009961F3"/>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ED7"/>
    <w:rsid w:val="009C6A4E"/>
    <w:rsid w:val="009C6C51"/>
    <w:rsid w:val="009C6EF5"/>
    <w:rsid w:val="009C6F25"/>
    <w:rsid w:val="009D0C99"/>
    <w:rsid w:val="009D1E02"/>
    <w:rsid w:val="009D24F6"/>
    <w:rsid w:val="009D305D"/>
    <w:rsid w:val="009D3D45"/>
    <w:rsid w:val="009D3F0F"/>
    <w:rsid w:val="009D57C6"/>
    <w:rsid w:val="009D7C10"/>
    <w:rsid w:val="009D7FE9"/>
    <w:rsid w:val="009E0EA8"/>
    <w:rsid w:val="009E13B1"/>
    <w:rsid w:val="009E1676"/>
    <w:rsid w:val="009E18F7"/>
    <w:rsid w:val="009E1F57"/>
    <w:rsid w:val="009E2085"/>
    <w:rsid w:val="009E26E8"/>
    <w:rsid w:val="009E2755"/>
    <w:rsid w:val="009E3E57"/>
    <w:rsid w:val="009E3F6D"/>
    <w:rsid w:val="009E4173"/>
    <w:rsid w:val="009E4669"/>
    <w:rsid w:val="009E4E3B"/>
    <w:rsid w:val="009E589A"/>
    <w:rsid w:val="009E58DB"/>
    <w:rsid w:val="009E5CA3"/>
    <w:rsid w:val="009E5E55"/>
    <w:rsid w:val="009E624B"/>
    <w:rsid w:val="009E64C3"/>
    <w:rsid w:val="009E6870"/>
    <w:rsid w:val="009F027D"/>
    <w:rsid w:val="009F04B1"/>
    <w:rsid w:val="009F055E"/>
    <w:rsid w:val="009F0F0B"/>
    <w:rsid w:val="009F1E74"/>
    <w:rsid w:val="009F20B5"/>
    <w:rsid w:val="009F3446"/>
    <w:rsid w:val="009F3C58"/>
    <w:rsid w:val="009F4D8A"/>
    <w:rsid w:val="009F521D"/>
    <w:rsid w:val="009F539B"/>
    <w:rsid w:val="009F54A0"/>
    <w:rsid w:val="009F7320"/>
    <w:rsid w:val="009F7B45"/>
    <w:rsid w:val="009F7BB1"/>
    <w:rsid w:val="00A00245"/>
    <w:rsid w:val="00A00442"/>
    <w:rsid w:val="00A0091C"/>
    <w:rsid w:val="00A00C58"/>
    <w:rsid w:val="00A00F7F"/>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0E03"/>
    <w:rsid w:val="00A1198A"/>
    <w:rsid w:val="00A11E3E"/>
    <w:rsid w:val="00A13253"/>
    <w:rsid w:val="00A13354"/>
    <w:rsid w:val="00A141DF"/>
    <w:rsid w:val="00A1493C"/>
    <w:rsid w:val="00A14C93"/>
    <w:rsid w:val="00A1529C"/>
    <w:rsid w:val="00A15A82"/>
    <w:rsid w:val="00A162E6"/>
    <w:rsid w:val="00A1692E"/>
    <w:rsid w:val="00A17679"/>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985"/>
    <w:rsid w:val="00A41F2B"/>
    <w:rsid w:val="00A4235F"/>
    <w:rsid w:val="00A424F3"/>
    <w:rsid w:val="00A42AB6"/>
    <w:rsid w:val="00A42CF3"/>
    <w:rsid w:val="00A42D70"/>
    <w:rsid w:val="00A43033"/>
    <w:rsid w:val="00A4312C"/>
    <w:rsid w:val="00A468EE"/>
    <w:rsid w:val="00A46B49"/>
    <w:rsid w:val="00A46EB3"/>
    <w:rsid w:val="00A477EA"/>
    <w:rsid w:val="00A5119B"/>
    <w:rsid w:val="00A515C6"/>
    <w:rsid w:val="00A521FD"/>
    <w:rsid w:val="00A52662"/>
    <w:rsid w:val="00A530C2"/>
    <w:rsid w:val="00A53579"/>
    <w:rsid w:val="00A53A86"/>
    <w:rsid w:val="00A54126"/>
    <w:rsid w:val="00A54268"/>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D23"/>
    <w:rsid w:val="00A6510C"/>
    <w:rsid w:val="00A6532F"/>
    <w:rsid w:val="00A65740"/>
    <w:rsid w:val="00A66163"/>
    <w:rsid w:val="00A70721"/>
    <w:rsid w:val="00A70BA3"/>
    <w:rsid w:val="00A7169D"/>
    <w:rsid w:val="00A7198D"/>
    <w:rsid w:val="00A71C1E"/>
    <w:rsid w:val="00A71E06"/>
    <w:rsid w:val="00A72287"/>
    <w:rsid w:val="00A728FA"/>
    <w:rsid w:val="00A7369D"/>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87660"/>
    <w:rsid w:val="00A9096F"/>
    <w:rsid w:val="00A9108D"/>
    <w:rsid w:val="00A91DA4"/>
    <w:rsid w:val="00A924C4"/>
    <w:rsid w:val="00A9297C"/>
    <w:rsid w:val="00A92D73"/>
    <w:rsid w:val="00A93A3A"/>
    <w:rsid w:val="00A94635"/>
    <w:rsid w:val="00A95CB5"/>
    <w:rsid w:val="00A95CF4"/>
    <w:rsid w:val="00A96191"/>
    <w:rsid w:val="00A97AB4"/>
    <w:rsid w:val="00A97DD2"/>
    <w:rsid w:val="00AA11C3"/>
    <w:rsid w:val="00AA1C37"/>
    <w:rsid w:val="00AA1E1E"/>
    <w:rsid w:val="00AA2042"/>
    <w:rsid w:val="00AA2596"/>
    <w:rsid w:val="00AA2C7A"/>
    <w:rsid w:val="00AA30BC"/>
    <w:rsid w:val="00AA35AD"/>
    <w:rsid w:val="00AA4615"/>
    <w:rsid w:val="00AA5F45"/>
    <w:rsid w:val="00AA659F"/>
    <w:rsid w:val="00AA70B7"/>
    <w:rsid w:val="00AA72E5"/>
    <w:rsid w:val="00AA7CB8"/>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D71"/>
    <w:rsid w:val="00AC1383"/>
    <w:rsid w:val="00AC14AE"/>
    <w:rsid w:val="00AC1D66"/>
    <w:rsid w:val="00AC2BE8"/>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123"/>
    <w:rsid w:val="00AC7849"/>
    <w:rsid w:val="00AC7B27"/>
    <w:rsid w:val="00AD023E"/>
    <w:rsid w:val="00AD0456"/>
    <w:rsid w:val="00AD1600"/>
    <w:rsid w:val="00AD44CC"/>
    <w:rsid w:val="00AD501E"/>
    <w:rsid w:val="00AD5968"/>
    <w:rsid w:val="00AD66C5"/>
    <w:rsid w:val="00AD6E79"/>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8DB"/>
    <w:rsid w:val="00AF0C5B"/>
    <w:rsid w:val="00AF0CE7"/>
    <w:rsid w:val="00AF0FB4"/>
    <w:rsid w:val="00AF13D2"/>
    <w:rsid w:val="00AF177E"/>
    <w:rsid w:val="00AF1C76"/>
    <w:rsid w:val="00AF2D91"/>
    <w:rsid w:val="00AF319C"/>
    <w:rsid w:val="00AF3439"/>
    <w:rsid w:val="00AF3C3A"/>
    <w:rsid w:val="00AF3FD0"/>
    <w:rsid w:val="00AF48E5"/>
    <w:rsid w:val="00AF498F"/>
    <w:rsid w:val="00AF4AFF"/>
    <w:rsid w:val="00AF4CAB"/>
    <w:rsid w:val="00AF4E46"/>
    <w:rsid w:val="00AF5398"/>
    <w:rsid w:val="00AF5825"/>
    <w:rsid w:val="00AF5D7E"/>
    <w:rsid w:val="00AF7389"/>
    <w:rsid w:val="00B0013D"/>
    <w:rsid w:val="00B00162"/>
    <w:rsid w:val="00B00D49"/>
    <w:rsid w:val="00B00FB9"/>
    <w:rsid w:val="00B018F2"/>
    <w:rsid w:val="00B0325B"/>
    <w:rsid w:val="00B04076"/>
    <w:rsid w:val="00B04A38"/>
    <w:rsid w:val="00B04C44"/>
    <w:rsid w:val="00B07224"/>
    <w:rsid w:val="00B0770A"/>
    <w:rsid w:val="00B07BAD"/>
    <w:rsid w:val="00B07D48"/>
    <w:rsid w:val="00B07EA3"/>
    <w:rsid w:val="00B07F7C"/>
    <w:rsid w:val="00B109E7"/>
    <w:rsid w:val="00B10B5C"/>
    <w:rsid w:val="00B11040"/>
    <w:rsid w:val="00B1124D"/>
    <w:rsid w:val="00B11A72"/>
    <w:rsid w:val="00B121D4"/>
    <w:rsid w:val="00B12729"/>
    <w:rsid w:val="00B12988"/>
    <w:rsid w:val="00B1321F"/>
    <w:rsid w:val="00B133AB"/>
    <w:rsid w:val="00B13704"/>
    <w:rsid w:val="00B14A30"/>
    <w:rsid w:val="00B1504F"/>
    <w:rsid w:val="00B160F5"/>
    <w:rsid w:val="00B163F7"/>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89C"/>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030"/>
    <w:rsid w:val="00B574F0"/>
    <w:rsid w:val="00B579BF"/>
    <w:rsid w:val="00B57AA8"/>
    <w:rsid w:val="00B60237"/>
    <w:rsid w:val="00B62551"/>
    <w:rsid w:val="00B63538"/>
    <w:rsid w:val="00B63C7A"/>
    <w:rsid w:val="00B644AF"/>
    <w:rsid w:val="00B65431"/>
    <w:rsid w:val="00B657E6"/>
    <w:rsid w:val="00B65A0C"/>
    <w:rsid w:val="00B65C55"/>
    <w:rsid w:val="00B661FA"/>
    <w:rsid w:val="00B6699A"/>
    <w:rsid w:val="00B66E05"/>
    <w:rsid w:val="00B67845"/>
    <w:rsid w:val="00B67BB1"/>
    <w:rsid w:val="00B67CF4"/>
    <w:rsid w:val="00B67D76"/>
    <w:rsid w:val="00B7030B"/>
    <w:rsid w:val="00B71108"/>
    <w:rsid w:val="00B715E5"/>
    <w:rsid w:val="00B7204D"/>
    <w:rsid w:val="00B72409"/>
    <w:rsid w:val="00B73854"/>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A65"/>
    <w:rsid w:val="00B96B3F"/>
    <w:rsid w:val="00B96E9B"/>
    <w:rsid w:val="00B971D7"/>
    <w:rsid w:val="00BA18B5"/>
    <w:rsid w:val="00BA2127"/>
    <w:rsid w:val="00BA238C"/>
    <w:rsid w:val="00BA2539"/>
    <w:rsid w:val="00BA28A6"/>
    <w:rsid w:val="00BA2BAE"/>
    <w:rsid w:val="00BA41CC"/>
    <w:rsid w:val="00BA4D88"/>
    <w:rsid w:val="00BA526A"/>
    <w:rsid w:val="00BA53FE"/>
    <w:rsid w:val="00BA5633"/>
    <w:rsid w:val="00BA582D"/>
    <w:rsid w:val="00BA5F08"/>
    <w:rsid w:val="00BA6049"/>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1BD"/>
    <w:rsid w:val="00BB645D"/>
    <w:rsid w:val="00BB6D5F"/>
    <w:rsid w:val="00BB7034"/>
    <w:rsid w:val="00BC0044"/>
    <w:rsid w:val="00BC0C5E"/>
    <w:rsid w:val="00BC1A49"/>
    <w:rsid w:val="00BC2025"/>
    <w:rsid w:val="00BC3D1F"/>
    <w:rsid w:val="00BC46EA"/>
    <w:rsid w:val="00BC54BD"/>
    <w:rsid w:val="00BC609A"/>
    <w:rsid w:val="00BC658C"/>
    <w:rsid w:val="00BC6E41"/>
    <w:rsid w:val="00BC7335"/>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97B"/>
    <w:rsid w:val="00BD78C7"/>
    <w:rsid w:val="00BD7BFD"/>
    <w:rsid w:val="00BE032D"/>
    <w:rsid w:val="00BE0A6C"/>
    <w:rsid w:val="00BE0D97"/>
    <w:rsid w:val="00BE1892"/>
    <w:rsid w:val="00BE19E1"/>
    <w:rsid w:val="00BE1A61"/>
    <w:rsid w:val="00BE2E9D"/>
    <w:rsid w:val="00BE3084"/>
    <w:rsid w:val="00BE39A5"/>
    <w:rsid w:val="00BE3AC3"/>
    <w:rsid w:val="00BE3C71"/>
    <w:rsid w:val="00BE3D81"/>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35F5"/>
    <w:rsid w:val="00BF419A"/>
    <w:rsid w:val="00BF49DF"/>
    <w:rsid w:val="00BF5804"/>
    <w:rsid w:val="00BF60BA"/>
    <w:rsid w:val="00BF632D"/>
    <w:rsid w:val="00BF6681"/>
    <w:rsid w:val="00BF671C"/>
    <w:rsid w:val="00BF671D"/>
    <w:rsid w:val="00BF6E6C"/>
    <w:rsid w:val="00BF7A4D"/>
    <w:rsid w:val="00BF7A67"/>
    <w:rsid w:val="00C00A9F"/>
    <w:rsid w:val="00C00D96"/>
    <w:rsid w:val="00C01A11"/>
    <w:rsid w:val="00C01EF5"/>
    <w:rsid w:val="00C0330B"/>
    <w:rsid w:val="00C035B7"/>
    <w:rsid w:val="00C03E8E"/>
    <w:rsid w:val="00C05212"/>
    <w:rsid w:val="00C05234"/>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17CCC"/>
    <w:rsid w:val="00C2060F"/>
    <w:rsid w:val="00C20CF5"/>
    <w:rsid w:val="00C20DEC"/>
    <w:rsid w:val="00C2138D"/>
    <w:rsid w:val="00C21445"/>
    <w:rsid w:val="00C220D8"/>
    <w:rsid w:val="00C22532"/>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4E3"/>
    <w:rsid w:val="00C3652D"/>
    <w:rsid w:val="00C368FA"/>
    <w:rsid w:val="00C36D6F"/>
    <w:rsid w:val="00C37941"/>
    <w:rsid w:val="00C37B31"/>
    <w:rsid w:val="00C40865"/>
    <w:rsid w:val="00C4096C"/>
    <w:rsid w:val="00C40F68"/>
    <w:rsid w:val="00C411C0"/>
    <w:rsid w:val="00C42741"/>
    <w:rsid w:val="00C42AD3"/>
    <w:rsid w:val="00C43DBA"/>
    <w:rsid w:val="00C43F71"/>
    <w:rsid w:val="00C44FBD"/>
    <w:rsid w:val="00C45403"/>
    <w:rsid w:val="00C4550B"/>
    <w:rsid w:val="00C46A8F"/>
    <w:rsid w:val="00C47988"/>
    <w:rsid w:val="00C506F7"/>
    <w:rsid w:val="00C52205"/>
    <w:rsid w:val="00C52497"/>
    <w:rsid w:val="00C53EF3"/>
    <w:rsid w:val="00C54005"/>
    <w:rsid w:val="00C54177"/>
    <w:rsid w:val="00C5419B"/>
    <w:rsid w:val="00C544A4"/>
    <w:rsid w:val="00C545DA"/>
    <w:rsid w:val="00C54829"/>
    <w:rsid w:val="00C5605F"/>
    <w:rsid w:val="00C566F1"/>
    <w:rsid w:val="00C56AF3"/>
    <w:rsid w:val="00C56F85"/>
    <w:rsid w:val="00C602AC"/>
    <w:rsid w:val="00C60CFB"/>
    <w:rsid w:val="00C61272"/>
    <w:rsid w:val="00C61C78"/>
    <w:rsid w:val="00C61DED"/>
    <w:rsid w:val="00C62174"/>
    <w:rsid w:val="00C62EC3"/>
    <w:rsid w:val="00C63BC5"/>
    <w:rsid w:val="00C63BEA"/>
    <w:rsid w:val="00C63D86"/>
    <w:rsid w:val="00C63EAA"/>
    <w:rsid w:val="00C64938"/>
    <w:rsid w:val="00C65004"/>
    <w:rsid w:val="00C650C0"/>
    <w:rsid w:val="00C65AE8"/>
    <w:rsid w:val="00C65DCB"/>
    <w:rsid w:val="00C6698F"/>
    <w:rsid w:val="00C6710D"/>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3B1"/>
    <w:rsid w:val="00C947B5"/>
    <w:rsid w:val="00C94F8A"/>
    <w:rsid w:val="00C95042"/>
    <w:rsid w:val="00C95171"/>
    <w:rsid w:val="00C962B3"/>
    <w:rsid w:val="00C96745"/>
    <w:rsid w:val="00C971FB"/>
    <w:rsid w:val="00CA0349"/>
    <w:rsid w:val="00CA04E7"/>
    <w:rsid w:val="00CA090F"/>
    <w:rsid w:val="00CA09F8"/>
    <w:rsid w:val="00CA0B58"/>
    <w:rsid w:val="00CA159D"/>
    <w:rsid w:val="00CA3099"/>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CD"/>
    <w:rsid w:val="00CB7CD0"/>
    <w:rsid w:val="00CB7ED3"/>
    <w:rsid w:val="00CC04D3"/>
    <w:rsid w:val="00CC083D"/>
    <w:rsid w:val="00CC1949"/>
    <w:rsid w:val="00CC2933"/>
    <w:rsid w:val="00CC2AEF"/>
    <w:rsid w:val="00CC300A"/>
    <w:rsid w:val="00CC3688"/>
    <w:rsid w:val="00CC3F67"/>
    <w:rsid w:val="00CC480D"/>
    <w:rsid w:val="00CC582E"/>
    <w:rsid w:val="00CC6F0F"/>
    <w:rsid w:val="00CC6F59"/>
    <w:rsid w:val="00CC7386"/>
    <w:rsid w:val="00CC7C1E"/>
    <w:rsid w:val="00CD19E0"/>
    <w:rsid w:val="00CD27B3"/>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255E"/>
    <w:rsid w:val="00CE327F"/>
    <w:rsid w:val="00CE3E84"/>
    <w:rsid w:val="00CE4C4A"/>
    <w:rsid w:val="00CE5456"/>
    <w:rsid w:val="00CE57B4"/>
    <w:rsid w:val="00CE63C3"/>
    <w:rsid w:val="00CE6BAA"/>
    <w:rsid w:val="00CE7222"/>
    <w:rsid w:val="00CF05B3"/>
    <w:rsid w:val="00CF09F0"/>
    <w:rsid w:val="00CF0D56"/>
    <w:rsid w:val="00CF0ED5"/>
    <w:rsid w:val="00CF13F9"/>
    <w:rsid w:val="00CF1841"/>
    <w:rsid w:val="00CF1919"/>
    <w:rsid w:val="00CF1FE3"/>
    <w:rsid w:val="00CF3007"/>
    <w:rsid w:val="00CF30DA"/>
    <w:rsid w:val="00CF3E16"/>
    <w:rsid w:val="00CF40F3"/>
    <w:rsid w:val="00CF4767"/>
    <w:rsid w:val="00CF5C5A"/>
    <w:rsid w:val="00CF6109"/>
    <w:rsid w:val="00CF644B"/>
    <w:rsid w:val="00CF6468"/>
    <w:rsid w:val="00CF7A0D"/>
    <w:rsid w:val="00CF7A43"/>
    <w:rsid w:val="00D00A60"/>
    <w:rsid w:val="00D0132F"/>
    <w:rsid w:val="00D02913"/>
    <w:rsid w:val="00D02B0D"/>
    <w:rsid w:val="00D0342A"/>
    <w:rsid w:val="00D03E48"/>
    <w:rsid w:val="00D03F96"/>
    <w:rsid w:val="00D04ADF"/>
    <w:rsid w:val="00D05616"/>
    <w:rsid w:val="00D05D2B"/>
    <w:rsid w:val="00D05E58"/>
    <w:rsid w:val="00D06738"/>
    <w:rsid w:val="00D06EBE"/>
    <w:rsid w:val="00D0767D"/>
    <w:rsid w:val="00D0788F"/>
    <w:rsid w:val="00D07B2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49F"/>
    <w:rsid w:val="00D20742"/>
    <w:rsid w:val="00D21AAD"/>
    <w:rsid w:val="00D21C09"/>
    <w:rsid w:val="00D22060"/>
    <w:rsid w:val="00D22601"/>
    <w:rsid w:val="00D22F17"/>
    <w:rsid w:val="00D2306A"/>
    <w:rsid w:val="00D237CC"/>
    <w:rsid w:val="00D23861"/>
    <w:rsid w:val="00D240AB"/>
    <w:rsid w:val="00D24679"/>
    <w:rsid w:val="00D25383"/>
    <w:rsid w:val="00D254C5"/>
    <w:rsid w:val="00D274B0"/>
    <w:rsid w:val="00D2753C"/>
    <w:rsid w:val="00D276AB"/>
    <w:rsid w:val="00D27A88"/>
    <w:rsid w:val="00D31818"/>
    <w:rsid w:val="00D32DC3"/>
    <w:rsid w:val="00D33CED"/>
    <w:rsid w:val="00D340E7"/>
    <w:rsid w:val="00D342F7"/>
    <w:rsid w:val="00D345D8"/>
    <w:rsid w:val="00D34B59"/>
    <w:rsid w:val="00D34D2B"/>
    <w:rsid w:val="00D36857"/>
    <w:rsid w:val="00D36AC6"/>
    <w:rsid w:val="00D36DBA"/>
    <w:rsid w:val="00D37283"/>
    <w:rsid w:val="00D379AD"/>
    <w:rsid w:val="00D37A7C"/>
    <w:rsid w:val="00D40772"/>
    <w:rsid w:val="00D40FAD"/>
    <w:rsid w:val="00D4193B"/>
    <w:rsid w:val="00D41F0E"/>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48E"/>
    <w:rsid w:val="00D606CB"/>
    <w:rsid w:val="00D610D5"/>
    <w:rsid w:val="00D613D5"/>
    <w:rsid w:val="00D61581"/>
    <w:rsid w:val="00D61CD7"/>
    <w:rsid w:val="00D63F93"/>
    <w:rsid w:val="00D64264"/>
    <w:rsid w:val="00D65E90"/>
    <w:rsid w:val="00D66472"/>
    <w:rsid w:val="00D66580"/>
    <w:rsid w:val="00D66DF1"/>
    <w:rsid w:val="00D66E4F"/>
    <w:rsid w:val="00D70348"/>
    <w:rsid w:val="00D711F0"/>
    <w:rsid w:val="00D7194A"/>
    <w:rsid w:val="00D71E3D"/>
    <w:rsid w:val="00D71EE3"/>
    <w:rsid w:val="00D71F57"/>
    <w:rsid w:val="00D72882"/>
    <w:rsid w:val="00D72EBD"/>
    <w:rsid w:val="00D73107"/>
    <w:rsid w:val="00D73444"/>
    <w:rsid w:val="00D737C9"/>
    <w:rsid w:val="00D75022"/>
    <w:rsid w:val="00D760D2"/>
    <w:rsid w:val="00D767C8"/>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195"/>
    <w:rsid w:val="00DA1650"/>
    <w:rsid w:val="00DA1C45"/>
    <w:rsid w:val="00DA2003"/>
    <w:rsid w:val="00DA30AD"/>
    <w:rsid w:val="00DA34FD"/>
    <w:rsid w:val="00DA3DCB"/>
    <w:rsid w:val="00DA42FE"/>
    <w:rsid w:val="00DA434E"/>
    <w:rsid w:val="00DA47F2"/>
    <w:rsid w:val="00DA4D25"/>
    <w:rsid w:val="00DA5C11"/>
    <w:rsid w:val="00DA5DE5"/>
    <w:rsid w:val="00DA664B"/>
    <w:rsid w:val="00DA6749"/>
    <w:rsid w:val="00DA74AC"/>
    <w:rsid w:val="00DA7E65"/>
    <w:rsid w:val="00DB112F"/>
    <w:rsid w:val="00DB13D5"/>
    <w:rsid w:val="00DB2912"/>
    <w:rsid w:val="00DB30CC"/>
    <w:rsid w:val="00DB342D"/>
    <w:rsid w:val="00DB36AC"/>
    <w:rsid w:val="00DB3826"/>
    <w:rsid w:val="00DB4918"/>
    <w:rsid w:val="00DB5AF7"/>
    <w:rsid w:val="00DB5D3D"/>
    <w:rsid w:val="00DB5DB5"/>
    <w:rsid w:val="00DB5E4B"/>
    <w:rsid w:val="00DB5F66"/>
    <w:rsid w:val="00DB661D"/>
    <w:rsid w:val="00DB6917"/>
    <w:rsid w:val="00DB6C6E"/>
    <w:rsid w:val="00DC0368"/>
    <w:rsid w:val="00DC0703"/>
    <w:rsid w:val="00DC0E16"/>
    <w:rsid w:val="00DC1534"/>
    <w:rsid w:val="00DC173A"/>
    <w:rsid w:val="00DC1DE5"/>
    <w:rsid w:val="00DC2F53"/>
    <w:rsid w:val="00DC3A17"/>
    <w:rsid w:val="00DC471B"/>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657"/>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F2C"/>
    <w:rsid w:val="00DE745C"/>
    <w:rsid w:val="00DE7931"/>
    <w:rsid w:val="00DE7CF6"/>
    <w:rsid w:val="00DE7F11"/>
    <w:rsid w:val="00DF00F7"/>
    <w:rsid w:val="00DF0ECA"/>
    <w:rsid w:val="00DF2911"/>
    <w:rsid w:val="00DF2F2E"/>
    <w:rsid w:val="00DF4EB9"/>
    <w:rsid w:val="00DF5278"/>
    <w:rsid w:val="00DF534E"/>
    <w:rsid w:val="00DF5F32"/>
    <w:rsid w:val="00DF64C0"/>
    <w:rsid w:val="00DF675F"/>
    <w:rsid w:val="00DF68CE"/>
    <w:rsid w:val="00DF6ADD"/>
    <w:rsid w:val="00DF6E52"/>
    <w:rsid w:val="00DF7E35"/>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C50"/>
    <w:rsid w:val="00E1121A"/>
    <w:rsid w:val="00E1122B"/>
    <w:rsid w:val="00E11FFB"/>
    <w:rsid w:val="00E131E1"/>
    <w:rsid w:val="00E139C2"/>
    <w:rsid w:val="00E13F69"/>
    <w:rsid w:val="00E16619"/>
    <w:rsid w:val="00E17188"/>
    <w:rsid w:val="00E178DB"/>
    <w:rsid w:val="00E17CB8"/>
    <w:rsid w:val="00E2023C"/>
    <w:rsid w:val="00E20595"/>
    <w:rsid w:val="00E20F15"/>
    <w:rsid w:val="00E210E9"/>
    <w:rsid w:val="00E2117A"/>
    <w:rsid w:val="00E212B7"/>
    <w:rsid w:val="00E2248C"/>
    <w:rsid w:val="00E22639"/>
    <w:rsid w:val="00E228B1"/>
    <w:rsid w:val="00E23A4A"/>
    <w:rsid w:val="00E23D00"/>
    <w:rsid w:val="00E23D2C"/>
    <w:rsid w:val="00E24491"/>
    <w:rsid w:val="00E24AA8"/>
    <w:rsid w:val="00E24F01"/>
    <w:rsid w:val="00E25213"/>
    <w:rsid w:val="00E25599"/>
    <w:rsid w:val="00E25BD8"/>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6F7C"/>
    <w:rsid w:val="00E3773E"/>
    <w:rsid w:val="00E41C43"/>
    <w:rsid w:val="00E42269"/>
    <w:rsid w:val="00E42642"/>
    <w:rsid w:val="00E42930"/>
    <w:rsid w:val="00E43178"/>
    <w:rsid w:val="00E4337B"/>
    <w:rsid w:val="00E4415F"/>
    <w:rsid w:val="00E464CC"/>
    <w:rsid w:val="00E46CE8"/>
    <w:rsid w:val="00E4704B"/>
    <w:rsid w:val="00E47421"/>
    <w:rsid w:val="00E476DE"/>
    <w:rsid w:val="00E47AFB"/>
    <w:rsid w:val="00E5064E"/>
    <w:rsid w:val="00E52FE6"/>
    <w:rsid w:val="00E530C1"/>
    <w:rsid w:val="00E53106"/>
    <w:rsid w:val="00E53DCA"/>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51D"/>
    <w:rsid w:val="00E655ED"/>
    <w:rsid w:val="00E658A5"/>
    <w:rsid w:val="00E6638C"/>
    <w:rsid w:val="00E66771"/>
    <w:rsid w:val="00E66DF4"/>
    <w:rsid w:val="00E67F38"/>
    <w:rsid w:val="00E7035B"/>
    <w:rsid w:val="00E70706"/>
    <w:rsid w:val="00E7089D"/>
    <w:rsid w:val="00E71264"/>
    <w:rsid w:val="00E7127E"/>
    <w:rsid w:val="00E7190B"/>
    <w:rsid w:val="00E71DC6"/>
    <w:rsid w:val="00E72BF1"/>
    <w:rsid w:val="00E73CC6"/>
    <w:rsid w:val="00E74B79"/>
    <w:rsid w:val="00E75861"/>
    <w:rsid w:val="00E75BA3"/>
    <w:rsid w:val="00E7656C"/>
    <w:rsid w:val="00E7681C"/>
    <w:rsid w:val="00E76AC9"/>
    <w:rsid w:val="00E76D28"/>
    <w:rsid w:val="00E77582"/>
    <w:rsid w:val="00E776EE"/>
    <w:rsid w:val="00E77E18"/>
    <w:rsid w:val="00E819A5"/>
    <w:rsid w:val="00E82F71"/>
    <w:rsid w:val="00E83346"/>
    <w:rsid w:val="00E83634"/>
    <w:rsid w:val="00E83C15"/>
    <w:rsid w:val="00E84C7C"/>
    <w:rsid w:val="00E877EE"/>
    <w:rsid w:val="00E87927"/>
    <w:rsid w:val="00E9015F"/>
    <w:rsid w:val="00E90448"/>
    <w:rsid w:val="00E90964"/>
    <w:rsid w:val="00E918CF"/>
    <w:rsid w:val="00E91CD0"/>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19"/>
    <w:rsid w:val="00EA1EC0"/>
    <w:rsid w:val="00EA1EFB"/>
    <w:rsid w:val="00EA2759"/>
    <w:rsid w:val="00EA35AC"/>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58B"/>
    <w:rsid w:val="00EB5E39"/>
    <w:rsid w:val="00EB5FEE"/>
    <w:rsid w:val="00EB6FEC"/>
    <w:rsid w:val="00EB7C11"/>
    <w:rsid w:val="00EB7CFE"/>
    <w:rsid w:val="00EB7FA5"/>
    <w:rsid w:val="00EC0D39"/>
    <w:rsid w:val="00EC151E"/>
    <w:rsid w:val="00EC155B"/>
    <w:rsid w:val="00EC1A7A"/>
    <w:rsid w:val="00EC1ED0"/>
    <w:rsid w:val="00EC29C9"/>
    <w:rsid w:val="00EC2F48"/>
    <w:rsid w:val="00EC3FEC"/>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59FB"/>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ACF"/>
    <w:rsid w:val="00EE7D16"/>
    <w:rsid w:val="00EE7E0C"/>
    <w:rsid w:val="00EF0259"/>
    <w:rsid w:val="00EF1287"/>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4D5"/>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314F"/>
    <w:rsid w:val="00F14318"/>
    <w:rsid w:val="00F16AEC"/>
    <w:rsid w:val="00F1729D"/>
    <w:rsid w:val="00F17362"/>
    <w:rsid w:val="00F17F0A"/>
    <w:rsid w:val="00F200AA"/>
    <w:rsid w:val="00F200F1"/>
    <w:rsid w:val="00F20CB8"/>
    <w:rsid w:val="00F220CB"/>
    <w:rsid w:val="00F22306"/>
    <w:rsid w:val="00F223A3"/>
    <w:rsid w:val="00F22835"/>
    <w:rsid w:val="00F22C2A"/>
    <w:rsid w:val="00F24687"/>
    <w:rsid w:val="00F249E1"/>
    <w:rsid w:val="00F24A21"/>
    <w:rsid w:val="00F26EED"/>
    <w:rsid w:val="00F270A8"/>
    <w:rsid w:val="00F2796E"/>
    <w:rsid w:val="00F300A8"/>
    <w:rsid w:val="00F3085E"/>
    <w:rsid w:val="00F31523"/>
    <w:rsid w:val="00F31B41"/>
    <w:rsid w:val="00F327FA"/>
    <w:rsid w:val="00F33EF6"/>
    <w:rsid w:val="00F34C69"/>
    <w:rsid w:val="00F3513D"/>
    <w:rsid w:val="00F35188"/>
    <w:rsid w:val="00F351BC"/>
    <w:rsid w:val="00F35404"/>
    <w:rsid w:val="00F3637D"/>
    <w:rsid w:val="00F365EA"/>
    <w:rsid w:val="00F36BA8"/>
    <w:rsid w:val="00F3785B"/>
    <w:rsid w:val="00F402B7"/>
    <w:rsid w:val="00F405E8"/>
    <w:rsid w:val="00F40B74"/>
    <w:rsid w:val="00F41C3C"/>
    <w:rsid w:val="00F41FE9"/>
    <w:rsid w:val="00F42D7C"/>
    <w:rsid w:val="00F4386A"/>
    <w:rsid w:val="00F43CDE"/>
    <w:rsid w:val="00F43DF1"/>
    <w:rsid w:val="00F44149"/>
    <w:rsid w:val="00F44CB1"/>
    <w:rsid w:val="00F4509A"/>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474D"/>
    <w:rsid w:val="00F54B3D"/>
    <w:rsid w:val="00F55F93"/>
    <w:rsid w:val="00F562E9"/>
    <w:rsid w:val="00F5657F"/>
    <w:rsid w:val="00F57534"/>
    <w:rsid w:val="00F57F02"/>
    <w:rsid w:val="00F60274"/>
    <w:rsid w:val="00F604E9"/>
    <w:rsid w:val="00F6058F"/>
    <w:rsid w:val="00F608A1"/>
    <w:rsid w:val="00F614EC"/>
    <w:rsid w:val="00F633FF"/>
    <w:rsid w:val="00F634A8"/>
    <w:rsid w:val="00F636D4"/>
    <w:rsid w:val="00F64B44"/>
    <w:rsid w:val="00F664A6"/>
    <w:rsid w:val="00F66CDB"/>
    <w:rsid w:val="00F66DEC"/>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6597"/>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5008"/>
    <w:rsid w:val="00F87360"/>
    <w:rsid w:val="00F903C9"/>
    <w:rsid w:val="00F90E99"/>
    <w:rsid w:val="00F914C7"/>
    <w:rsid w:val="00F916D0"/>
    <w:rsid w:val="00F92216"/>
    <w:rsid w:val="00F938F7"/>
    <w:rsid w:val="00F93AE3"/>
    <w:rsid w:val="00F93FAE"/>
    <w:rsid w:val="00F94337"/>
    <w:rsid w:val="00F945C7"/>
    <w:rsid w:val="00F94E1C"/>
    <w:rsid w:val="00F954CD"/>
    <w:rsid w:val="00F95DD4"/>
    <w:rsid w:val="00F9623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26E"/>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278"/>
    <w:rsid w:val="00FD1464"/>
    <w:rsid w:val="00FD2415"/>
    <w:rsid w:val="00FD2F72"/>
    <w:rsid w:val="00FD3362"/>
    <w:rsid w:val="00FD3673"/>
    <w:rsid w:val="00FD3A30"/>
    <w:rsid w:val="00FD40C7"/>
    <w:rsid w:val="00FD45DA"/>
    <w:rsid w:val="00FD5C38"/>
    <w:rsid w:val="00FD60FC"/>
    <w:rsid w:val="00FD615F"/>
    <w:rsid w:val="00FE0E11"/>
    <w:rsid w:val="00FE170D"/>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Nadpis2-1">
    <w:name w:val="_Nadpis_2-1"/>
    <w:basedOn w:val="Odstavecseseznamem"/>
    <w:next w:val="Normln"/>
    <w:qFormat/>
    <w:rsid w:val="0077324D"/>
    <w:pPr>
      <w:keepNext/>
      <w:numPr>
        <w:numId w:val="35"/>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77324D"/>
    <w:pPr>
      <w:numPr>
        <w:ilvl w:val="1"/>
      </w:numPr>
      <w:outlineLvl w:val="1"/>
    </w:pPr>
    <w:rPr>
      <w:caps w:val="0"/>
    </w:rPr>
  </w:style>
  <w:style w:type="paragraph" w:customStyle="1" w:styleId="Text2-1">
    <w:name w:val="_Text_2-1"/>
    <w:basedOn w:val="Odstavecseseznamem"/>
    <w:link w:val="Text2-1Char"/>
    <w:qFormat/>
    <w:rsid w:val="0077324D"/>
    <w:pPr>
      <w:numPr>
        <w:ilvl w:val="2"/>
        <w:numId w:val="35"/>
      </w:numPr>
      <w:spacing w:after="120" w:line="264" w:lineRule="auto"/>
      <w:jc w:val="both"/>
    </w:pPr>
    <w:rPr>
      <w:rFonts w:asciiTheme="minorHAnsi" w:eastAsiaTheme="minorHAnsi" w:hAnsiTheme="minorHAnsi" w:cstheme="minorBidi"/>
      <w:sz w:val="18"/>
      <w:szCs w:val="18"/>
      <w:lang w:eastAsia="en-US"/>
    </w:rPr>
  </w:style>
  <w:style w:type="character" w:customStyle="1" w:styleId="Text2-1Char">
    <w:name w:val="_Text_2-1 Char"/>
    <w:basedOn w:val="Standardnpsmoodstavce"/>
    <w:link w:val="Text2-1"/>
    <w:rsid w:val="0077324D"/>
    <w:rPr>
      <w:rFonts w:asciiTheme="minorHAnsi" w:eastAsiaTheme="minorHAnsi" w:hAnsiTheme="minorHAnsi" w:cstheme="minorBidi"/>
      <w:sz w:val="18"/>
      <w:szCs w:val="18"/>
      <w:lang w:eastAsia="en-US"/>
    </w:rPr>
  </w:style>
  <w:style w:type="paragraph" w:customStyle="1" w:styleId="Text2-2">
    <w:name w:val="_Text_2-2"/>
    <w:basedOn w:val="Text2-1"/>
    <w:qFormat/>
    <w:rsid w:val="0077324D"/>
    <w:pPr>
      <w:numPr>
        <w:ilvl w:val="3"/>
      </w:numPr>
      <w:tabs>
        <w:tab w:val="clear" w:pos="1701"/>
      </w:tabs>
      <w:ind w:left="288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Nadpis2-1">
    <w:name w:val="_Nadpis_2-1"/>
    <w:basedOn w:val="Odstavecseseznamem"/>
    <w:next w:val="Normln"/>
    <w:qFormat/>
    <w:rsid w:val="0077324D"/>
    <w:pPr>
      <w:keepNext/>
      <w:numPr>
        <w:numId w:val="35"/>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77324D"/>
    <w:pPr>
      <w:numPr>
        <w:ilvl w:val="1"/>
      </w:numPr>
      <w:outlineLvl w:val="1"/>
    </w:pPr>
    <w:rPr>
      <w:caps w:val="0"/>
    </w:rPr>
  </w:style>
  <w:style w:type="paragraph" w:customStyle="1" w:styleId="Text2-1">
    <w:name w:val="_Text_2-1"/>
    <w:basedOn w:val="Odstavecseseznamem"/>
    <w:link w:val="Text2-1Char"/>
    <w:qFormat/>
    <w:rsid w:val="0077324D"/>
    <w:pPr>
      <w:numPr>
        <w:ilvl w:val="2"/>
        <w:numId w:val="35"/>
      </w:numPr>
      <w:spacing w:after="120" w:line="264" w:lineRule="auto"/>
      <w:jc w:val="both"/>
    </w:pPr>
    <w:rPr>
      <w:rFonts w:asciiTheme="minorHAnsi" w:eastAsiaTheme="minorHAnsi" w:hAnsiTheme="minorHAnsi" w:cstheme="minorBidi"/>
      <w:sz w:val="18"/>
      <w:szCs w:val="18"/>
      <w:lang w:eastAsia="en-US"/>
    </w:rPr>
  </w:style>
  <w:style w:type="character" w:customStyle="1" w:styleId="Text2-1Char">
    <w:name w:val="_Text_2-1 Char"/>
    <w:basedOn w:val="Standardnpsmoodstavce"/>
    <w:link w:val="Text2-1"/>
    <w:rsid w:val="0077324D"/>
    <w:rPr>
      <w:rFonts w:asciiTheme="minorHAnsi" w:eastAsiaTheme="minorHAnsi" w:hAnsiTheme="minorHAnsi" w:cstheme="minorBidi"/>
      <w:sz w:val="18"/>
      <w:szCs w:val="18"/>
      <w:lang w:eastAsia="en-US"/>
    </w:rPr>
  </w:style>
  <w:style w:type="paragraph" w:customStyle="1" w:styleId="Text2-2">
    <w:name w:val="_Text_2-2"/>
    <w:basedOn w:val="Text2-1"/>
    <w:qFormat/>
    <w:rsid w:val="0077324D"/>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755636292">
      <w:bodyDiv w:val="1"/>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z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8C6C3-0E15-4FE9-A580-90E9C1B8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17042</Words>
  <Characters>100550</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2019-04-08T13:09:00Z</dcterms:created>
  <dcterms:modified xsi:type="dcterms:W3CDTF">2019-09-02T12:00:00Z</dcterms:modified>
</cp:coreProperties>
</file>